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8 января 1998 года N 3-ФЗ</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РОССИЙСКАЯ ФЕДЕРАЦИЯ</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ФЕДЕРАЛЬНЫЙ ЗАКОН</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О НАРКОТИЧЕСКИХ СРЕДСТВАХ И ПСИХОТРОПНЫХ ВЕЩЕСТВАХ</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Принят</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Государственной Думой</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10 декабря 1997 года</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Одобрен</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Советом Федерации</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24 декабря 1997 года</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Обзор изменений данного документа)</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I. ОБЩИЕ ПОЛОЖЕНИЯ</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 Основные понятия</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Перечень наркотических средств, психотропных веществ и их прекурсоров, подлежащих контролю в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19.05.2010 N 87-ФЗ,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их прекурсорами;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распределение наркотических средств, психотропных веществ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наркомания - заболевание, обусловленное зависимостью от наркотического средства или психотропного вещества;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больной наркоманией - лицо, которому по результатам медицинского освидетельствования, проведенного в соответствии с настоящим Федеральным законом, поставлен диагноз "наркомания";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25.10.2006 N 170-ФЗ, в ред. Федерального закона от 07.06.2013 N 120-ФЗ)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25.10.2006 N 170-ФЗ)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19.07.2007 N 134-ФЗ, 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 в ред. Федерального закона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19.05.2010 N 87-ФЗ)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19.05.2010 N 87-ФЗ)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19.05.2010 N 87-ФЗ)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25.11.2013 N 313-ФЗ)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25.11.2013 N 313-ФЗ)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25.11.2013 N 313-ФЗ)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25.11.2013 N 313-ФЗ)</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 Перечень наркотических средств, психотропных веществ и их прекурсоров, подлежащих контролю в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Наркотические средства, психотропные вещества и их прекурсоры, подлежащие контролю в Российской Федерации, включаются в Перечень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Список I), за исключением случаев, предусмотренных пунктами 1 и 5 статьи 14 настоящего Федерального закона;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II);</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Список III);</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w:t>
      </w:r>
      <w:r w:rsidRPr="00890034">
        <w:rPr>
          <w:rFonts w:ascii="Times New Roman" w:eastAsia="Times New Roman" w:hAnsi="Times New Roman" w:cs="Times New Roman"/>
          <w:sz w:val="24"/>
          <w:szCs w:val="24"/>
          <w:lang w:eastAsia="ru-RU"/>
        </w:rPr>
        <w:lastRenderedPageBreak/>
        <w:t>Российской Федерации и международными договорами Российской Федерации (далее - Список IV), включающий: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таблицу прекурсоров, оборот которых в Российской Федерации ограничен и в отношении которых устанавливаются особые меры контроля (далее - Таблица I);</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таблицу прекурсоров, оборот которых в Российской Федерации ограничен и в отношении которых устанавливаются общие меры контроля (далее - Таблица II);</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таблицу прекурсоров, оборот которых в Российской Федерации ограничен и в отношении которых допускается исключение некоторых мер контроля (далее - Таблица III).</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1.1. При формировании таблиц прекурсоров, указанных в пункте 1 настоящей статьи, следует учитывать:</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особенности физико-химических свойств конкретных веществ;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масштабы и объемы оборота конкретных веществ в сфере международной торговли;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масштабы и объемы использования конкретных веществ в промышленности и быту;</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1.1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Перечень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по контролю за оборотом наркотических средств и психотропных веществ. Перечень подлежит официальному опубликованию в соответствии с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Порядок внесения изменений и дополнений в Перечень устанавливается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В отношении препаратов, которые содержат малые количества наркотических средств, психотропных веществ и их прекурсоров, внесенных в списки II, III или IV,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Порядок применения мер контроля в отношении указанных препаратов устанавливается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количество наркотических средств, психотропных веществ и их прекурсоров, содержащихся в препаратах, указанных в пункте 5 настоящей статьи.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(введена Федеральным законом от 19.05.2010 N 87-ФЗ)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Перечень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по контролю за оборотом наркотических средств и психотропных веществ и по согласованию с федеральным органом исполнительной власти в области сельского хозяйства.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Перечень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Меры контроля, предусмотренные пунктом 3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 Законодательство Российской Федерации о наркотических средствах, психотропных веществах и об их прекурсорах</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rPr>
          <w:rFonts w:ascii="Times New Roman" w:eastAsia="Times New Roman" w:hAnsi="Times New Roman" w:cs="Times New Roman"/>
          <w:b/>
          <w:bCs/>
          <w:color w:val="000000"/>
          <w:sz w:val="26"/>
          <w:szCs w:val="26"/>
          <w:lang w:eastAsia="ru-RU"/>
        </w:rPr>
      </w:pPr>
      <w:r w:rsidRPr="00890034">
        <w:rPr>
          <w:rFonts w:ascii="Times New Roman" w:eastAsia="Times New Roman" w:hAnsi="Times New Roman" w:cs="Times New Roman"/>
          <w:b/>
          <w:bCs/>
          <w:color w:val="000000"/>
          <w:sz w:val="26"/>
          <w:szCs w:val="26"/>
          <w:lang w:eastAsia="ru-RU"/>
        </w:rPr>
        <w:pict>
          <v:rect id="_x0000_i1026" style="width:0;height:1.5pt" o:hralign="center" o:hrstd="t" o:hrnoshade="t" o:hr="t" fillcolor="black" stroked="f"/>
        </w:pict>
      </w:r>
    </w:p>
    <w:p w:rsidR="00890034" w:rsidRPr="00890034" w:rsidRDefault="00890034" w:rsidP="00890034">
      <w:pPr>
        <w:spacing w:after="0" w:line="240" w:lineRule="auto"/>
        <w:ind w:firstLine="547"/>
        <w:rPr>
          <w:rFonts w:ascii="Times New Roman" w:eastAsia="Times New Roman" w:hAnsi="Times New Roman" w:cs="Times New Roman"/>
          <w:sz w:val="24"/>
          <w:szCs w:val="24"/>
          <w:lang w:eastAsia="ru-RU"/>
        </w:rPr>
      </w:pPr>
      <w:r w:rsidRPr="00890034">
        <w:rPr>
          <w:rFonts w:ascii="Times New Roman" w:eastAsia="Times New Roman" w:hAnsi="Times New Roman" w:cs="Times New Roman"/>
          <w:b/>
          <w:bCs/>
          <w:color w:val="000000"/>
          <w:sz w:val="26"/>
          <w:szCs w:val="26"/>
          <w:lang w:eastAsia="ru-RU"/>
        </w:rPr>
        <w:t>КонсультантПлюс: примечание.</w:t>
      </w:r>
    </w:p>
    <w:p w:rsidR="00890034" w:rsidRPr="00890034" w:rsidRDefault="00890034" w:rsidP="00890034">
      <w:pPr>
        <w:spacing w:after="0" w:line="240" w:lineRule="auto"/>
        <w:ind w:firstLine="547"/>
        <w:rPr>
          <w:rFonts w:ascii="Times New Roman" w:eastAsia="Times New Roman" w:hAnsi="Times New Roman" w:cs="Times New Roman"/>
          <w:b/>
          <w:bCs/>
          <w:color w:val="000000"/>
          <w:sz w:val="26"/>
          <w:szCs w:val="26"/>
          <w:lang w:eastAsia="ru-RU"/>
        </w:rPr>
      </w:pPr>
      <w:r w:rsidRPr="00890034">
        <w:rPr>
          <w:rFonts w:ascii="Times New Roman" w:eastAsia="Times New Roman" w:hAnsi="Times New Roman" w:cs="Times New Roman"/>
          <w:b/>
          <w:bCs/>
          <w:color w:val="000000"/>
          <w:sz w:val="26"/>
          <w:szCs w:val="26"/>
          <w:lang w:eastAsia="ru-RU"/>
        </w:rPr>
        <w:t>Постановлением Правительства РФ от 23.01.2006 N 31 утверждено Положение о создании, ведении и использовании единого банка данных по вопросам, касающимся оборота наркотических средств, психотропных веществ и их прекурсоров, а также противодействия их незаконному обороту.</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r w:rsidRPr="00890034">
        <w:rPr>
          <w:rFonts w:ascii="Times New Roman" w:eastAsia="Times New Roman" w:hAnsi="Times New Roman" w:cs="Times New Roman"/>
          <w:b/>
          <w:bCs/>
          <w:color w:val="000000"/>
          <w:sz w:val="26"/>
          <w:szCs w:val="26"/>
          <w:lang w:eastAsia="ru-RU"/>
        </w:rPr>
        <w:pict>
          <v:rect id="_x0000_i1027" style="width:0;height:1.5pt" o:hralign="center" o:hrstd="t" o:hrnoshade="t" o:hr="t" fillcolor="black" stroked="f"/>
        </w:pic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w:t>
      </w:r>
      <w:r w:rsidRPr="00890034">
        <w:rPr>
          <w:rFonts w:ascii="Times New Roman" w:eastAsia="Times New Roman" w:hAnsi="Times New Roman" w:cs="Times New Roman"/>
          <w:sz w:val="24"/>
          <w:szCs w:val="24"/>
          <w:lang w:eastAsia="ru-RU"/>
        </w:rPr>
        <w:lastRenderedPageBreak/>
        <w:t>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07.06.2013 N 120-ФЗ)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государственная монополия на основные виды деятельности, связанные с оборотом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всех видов деятельности, связанных с оборотом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07.06.2013 N 120-ФЗ)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государственная поддержка научных исследований в области разработки новых методов лечения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25.11.2013 N 313-ФЗ)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внесенных в Таблицу I Списка IV;</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(абзац введен Федеральным законом от 07.06.2013 N 120-ФЗ, 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30.12.2012 N 305-ФЗ)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разработка наркотических средств и психотропных веществ, а также прекурсоров наркотических средств и психотропных веществ, внесенных в Список I;</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распределение наркотических средств и психотропных веществ, внесенных в списки I и II;</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уничтожение наркотических средств и психотропных веществ, внесенных в списки I и II, прекурсоров, внесенных в Список I, а также конфискованных или изъятых из незаконного оборота психотропных веществ, внесенных в Список III;</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производство наркотических средств, психотропных веществ и прекурсоров, внесенных в Список I, в целях изготовления аналитических образцов, а также наркотических средств и психотропных веществ, внесенных в Список II;</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изготовление аналитических образцов наркотических средств, психотропных веществ и прекурсоров, внесенных в Список I, а также наркотических средств и психотропных веществ, внесенных в Список II;</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переработка наркотических средств, психотропных веществ и внесенных в Список I прекурсоров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ввоз (вывоз) наркотических средств и психотропных веществ, внесенных в списки I и II (за исключением вывоза наркотических средств и психотропных веществ, осуществляемого в соответствии с пунктом 8.1 статьи 28 настоящего Федерального закона);</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ввоз (вывоз) прекурсоров, внесенных в Список I и Таблицу I Списка IV.</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Культивирование наркосодержащих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прекурсоров и указанные в абзацах втором - шестом пункта 1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Виды деятельности, связанные с оборотом наркотических средств, психотропных веществ и их прекурсоров и указанные в абзацах седьмом - девятом пункта 1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w:t>
      </w:r>
      <w:r w:rsidRPr="00890034">
        <w:rPr>
          <w:rFonts w:ascii="Times New Roman" w:eastAsia="Times New Roman" w:hAnsi="Times New Roman" w:cs="Times New Roman"/>
          <w:sz w:val="24"/>
          <w:szCs w:val="24"/>
          <w:lang w:eastAsia="ru-RU"/>
        </w:rPr>
        <w:lastRenderedPageBreak/>
        <w:t>в Российской Федерации медицинскими организациями муниципальной системы здравоохранения.</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II. ОРГАНИЗАЦИОННЫЕ ОСНОВЫ ДЕЯТЕЛЬНОСТИ</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В СФЕРЕ ОБОРОТА НАРКОТИЧЕСКИХ СРЕДСТВ, ПСИХОТРОПНЫХ</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ВЕЩЕСТВ И ИХ ПРЕКУРСОРОВ, А ТАКЖЕ В ОБЛАСТИ</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ПРОТИВОДЕЙСТВИЯ ИХ НЕЗАКОННОМУ ОБОРОТУ</w:t>
      </w:r>
    </w:p>
    <w:p w:rsidR="00890034" w:rsidRPr="00890034" w:rsidRDefault="00890034" w:rsidP="00890034">
      <w:pPr>
        <w:spacing w:after="0" w:line="240" w:lineRule="auto"/>
        <w:jc w:val="center"/>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8. Общий порядок деятельности, связанной с оборотом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Оборот наркотических средств, психотропных веществ и внесенных в Список I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Деятельность, связанная с оборотом наркотических средств, психотропных веществ и внесенных в Список I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10.01.2003 N 15-ФЗ,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Правительство Российской Федерации устанавливает порядок допуска лиц к работе с наркотическими средствами, психотропными веществами и внесенными в Список I прекурсорами.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Правительство Российской Федерации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III. ОСОБЕННОСТИ ДЕЯТЕЛЬНОСТИ,</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СВЯЗАННОЙ С ОБОРОТОМ НАРКОТИЧЕСКИХ СРЕДСТВ,</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ПСИХОТРОПНЫХ ВЕЩЕСТВ И ВНЕСЕННЫХ В СПИСОК I ПРЕКУРСОРОВ</w:t>
      </w:r>
    </w:p>
    <w:p w:rsidR="00890034" w:rsidRPr="00890034" w:rsidRDefault="00890034" w:rsidP="00890034">
      <w:pPr>
        <w:spacing w:after="0" w:line="240" w:lineRule="auto"/>
        <w:jc w:val="center"/>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10.01.2003 N 15-ФЗ,</w:t>
      </w:r>
    </w:p>
    <w:p w:rsidR="00890034" w:rsidRPr="00890034" w:rsidRDefault="00890034" w:rsidP="00890034">
      <w:pPr>
        <w:spacing w:after="0" w:line="240" w:lineRule="auto"/>
        <w:jc w:val="center"/>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9. Исключена. - Федеральный закон от 10.01.2003 N 15-ФЗ.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10.01.2003 N 15-ФЗ)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2. Юридическим лицом, осуществляющим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w:t>
      </w:r>
      <w:r w:rsidRPr="00890034">
        <w:rPr>
          <w:rFonts w:ascii="Times New Roman" w:eastAsia="Times New Roman" w:hAnsi="Times New Roman" w:cs="Times New Roman"/>
          <w:sz w:val="24"/>
          <w:szCs w:val="24"/>
          <w:lang w:eastAsia="ru-RU"/>
        </w:rPr>
        <w:lastRenderedPageBreak/>
        <w:t>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Список I прекурсоров и наркосодержащих растений.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Юридическое лицо может осуществлять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заключение органов по контролю за оборотом наркотических средств и психотропных веществ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заболеваний наркоманией, токсикоманией, хроническим алкоголизмом;</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заключения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устанавливаются в порядке, определяемом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11. Основания для отказа в выдаче лицензий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Основаниями для отказа в выдаче лицензий на виды деятельности, связанные с оборотом наркотических средств и психотропных веществ, и на культивирование наркосодержащих растений для использования в научных, учебных целях и в экспертной деятельности являются предоставление соискателем лицензии недостоверной информации и (или) несоответствие соискателя лицензии, принадлежащих ему или используемых им объектов лицензионным требованиям и условиям, в том числе отсутствие условий для обеспечения учета и сохранности наркотических средств, психотропных веществ и наркосодержащих растений.</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Статьи 12 - 13. Исключены. - Федеральный закон от 10.01.2003 N 15-ФЗ.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IV. УСЛОВИЯ ОСУЩЕСТВЛЕНИЯ ОТДЕЛЬНЫХ ВИДОВ</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ДЕЯТЕЛЬНОСТИ, СВЯЗАННЫХ С ОБОРОТОМ НАРКОТИЧЕСКИХ СРЕДСТВ,</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14. Ограничение или запрещение оборота некоторых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Оборот наркотических средств, психотропных веществ и прекурсоров, внесенных в Список I, допускается только в целях, предусмотренных статьями 29, 34 - 36 настоящего Федерального закона.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Оборот наркотических средств и психотропных веществ, внесенных в списки II и III, допускается в медицинских целях, а также в целях, предусмотренных статьями 29, 33 - 36 настоящего Федерального закона.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В Российской Федерации вводятся ограничения на оборот прекурсоров, внесенных в Список IV, предусмотренные статьей 30 настоящего Федерального закона.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Оборот аналогов наркотических средств и психотропных веществ в Российской Федерации запрещается.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Разрешается переработка наркотических средств, психотропных веществ или прекурсоров, внесенных в Список I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5 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15. Государственные квоты</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Государственные квоты,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Ограничения, установленные пунктом 1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органам по контролю за оборотом наркотических средств и психотропных веществ объекты и помещения для хранения наркотических средств и психотропных веществ, изъятых из незаконного оборота.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(в ред. Федеральных законов от 30.06.2003 N 86-ФЗ, от 28.12.2010 N 404-ФЗ)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16. Разработка новых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Разработка и государственная регистрация новых наркотических средств и психотропных веществ, используемых в медицинских целях, осуществляются в соответствии с законодательством об обращении лекарственных средств.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на указанный вид деятельности. Если разработанное новое наркотическое средство или психотропное вещество предполагается использовать в медицинских целях, то его клинические испытания осуществляются в соответствии с законодательством об обращении лекарственных средств.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30.12.2012 N 305-ФЗ,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Разработка новых прекурсоров наркотических средств и психотропных веществ, внесенных в Список I, осуществляется в целях, в порядке и на условиях, которые определены для наркотических средств и психотропных веществ, внесенных в Список I.</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4 введен Федеральным законом от 14.06.2011 N 139-ФЗ)</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17. Производство и изготовление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Производство наркотических средств, психотропных веществ и прекурсоров, внесенных в Список I, в целях изготовления аналитических образцов, а также производство наркотических средств и психотропных веществ, внесенных в Список II, в целях, установленных настоящим Федеральным законом, осуществляется в пределах государственных квот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Изготовление аналитических (стандартных) образцов наркотических средств, психотропных веществ и прекурсоров, внесенных в Список I,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Приватизация имущества и иные формы разгосударствления указанных в настоящем пункте предприятий и учреждений запрещаются.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25.11.2008 N 220-ФЗ,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2. Изготовление наркотических средств и психотропных веществ, внесенных в Список II,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пункте 4 статьи 5 настоящего Федерального закона, при наличии у них лицензий на </w:t>
      </w:r>
      <w:r w:rsidRPr="00890034">
        <w:rPr>
          <w:rFonts w:ascii="Times New Roman" w:eastAsia="Times New Roman" w:hAnsi="Times New Roman" w:cs="Times New Roman"/>
          <w:sz w:val="24"/>
          <w:szCs w:val="24"/>
          <w:lang w:eastAsia="ru-RU"/>
        </w:rPr>
        <w:lastRenderedPageBreak/>
        <w:t>изготовление конкретных наркотических средств и психотропных веществ. Приватизация имущества указанных предприятий и учреждений запрещается.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25.11.2008 N 220-ФЗ, от 30.12.2012 N 305-ФЗ)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25.11.2008 N 220-ФЗ)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I и II, а также внесенных в Список I прекурсоров, запрещаются.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25.11.2008 N 220-ФЗ,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Производство и изготовление психотропных веществ, внесенных в Список III,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18. Культивирование наркосодержащих растений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на указанный вид деятельности.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19. Переработка наркотических средств, психотропных веществ и внесенных в Список I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30.12.2012 N 305-ФЗ)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Переработка наркотических средств, психотропных веществ и внесенных в Список I прекурсоров в целях получения других наркотических средств, психотропных веществ или внесенных в Список I прекурсоров, препаратов, внесенных в списки II и III, а также в целях получения на их основе веществ, не являющихся наркотическими средствами, психотропными веществами или внесенными в Список I прекурсорами,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Переработка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при наличии у них лицензии на указанный вид деятельности.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20. Хранение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Хранение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в специально оборудованных помещениях при наличии лицензии на указанный вид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Хранение наркотических средств, психотропных веществ и внесенных в Список I прекурсоров в любых количествах в целях, не предусмотренных настоящим Федеральным законом, запрещается.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21. Общий порядок перевозки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Право осуществлять перевозку наркотических средств, психотропных веществ и внесенных в Список I прекурсоров на территории Российской Федерации предоставляется юридическим лицам при наличии лицензии на указанный вид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Охрана наркотических средств, психотропных веществ и внесенных в Список I прекурсоров осуществляется перевозящими их юридическими лицами.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Порядок перевозки наркотических средств, психотропных веществ и внесенных в Список I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Физическим лицам разрешается перевозить наркотические средства и психотропные вещества, полученные в медицинских целях в соответствии со статьей 25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22. Запрещение пересылки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Пересылка наркотических средств, психотропных веществ и внесенных в Список I прекурсоров в почтовых отправлениях, в том числе международных, запрещается.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Отпуск, реализация и распределение наркотических средств и психотропных веществ, а также отпуск и реализация внесенных в Список I прекурсоров осуществляются юридическими лицами в порядке, установленном Правительством Российской Федерации, при наличии лицензий на указанные виды деятельности.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24. Приобретение наркотических средств, психотропных веществ и внесенных в Список I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Приобретение наркотических средств, психотропных веществ и внесенных в Список I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на указанные виды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25. Отпуск наркотических средств и психотропных веществ физическим лицам</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Отпуск наркотических средств и психотропных веществ физическим лицам производится только в аптечных организациях при наличии у них лицензии на указанный вид деятельности. Перечни должностей фармацевтических работников, а также организаций, которым предоставлено право отпуска наркотических средств и психотропных веществ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Наркотические средства и психотропные вещества, внесенные в списки II и III, отпускаются в медицинских целях по рецепту.</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w:t>
      </w:r>
      <w:r w:rsidRPr="00890034">
        <w:rPr>
          <w:rFonts w:ascii="Times New Roman" w:eastAsia="Times New Roman" w:hAnsi="Times New Roman" w:cs="Times New Roman"/>
          <w:sz w:val="24"/>
          <w:szCs w:val="24"/>
          <w:lang w:eastAsia="ru-RU"/>
        </w:rPr>
        <w:lastRenderedPageBreak/>
        <w:t>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максимальные сроки назначения конкретных наркотических средств и психотропных веществ, внесенных в списки II и III, а также количество наркотических средств или психотропных веществ, которое может быть выписано в одном рецепте.</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При назначении наркотических средств и психотропных веществ, внесенных в списки II и III, лечащий врач или фельдшер, акушерка, на которых возложены функции лечащего врача в порядке, установленном законодательством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Аптечным организациям запрещается отпускать наркотические средства и психотропные вещества, внесенные в Список II, по рецепту, выписанному более пяти дней назад.</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26. Рецепты, содержащие назначение наркотических средств или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Рецепты, содержащие назначение наркотических средств или психотропных веществ, выписываются на специальных бланках.</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Форма бланков указанных рецептов, порядок их изготовления, распределения, регистрации, учета и хранения, а также правила оформления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30.11.2011 N 341-ФЗ,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законодательством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27. Упаковка и маркировка наркотических средств 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Внешняя и внутренняя упаковки и маркировка наркотических средств и психотропных веществ, используемых в медицинских целях, должны соответствовать требованиям законодательства об обращении лекарственных средств и настоящего Федерального закона.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Внешняя упаковка наркотических средств и психотропных веществ должна исключать возможность их извлечения без нарушения целостности указанной упаковки.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Внутренняя упаковка наркотических средств и психотропных веществ, внесенных в Список II и используемых в медицинских целях, должна быть помечена двойной красной полосой.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30.12.2012 N 305-ФЗ)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В случаях несоответствия внешней и внутренней упаковок и маркировки наркотических средств и психотропных веществ, используемых в медицинских целях, требованиям, предусмотренным пунктами 1 - 3 настоящей статьи, наркотические средства и психотропные вещества уничтожаются в соответствии с законодательством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28. Особенности ввоза (вывоза)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Ввоз (вывоз) наркотических средств и психотропных веществ, внесенных в списки I и II, а также ввоз (вывоз) прекурсоров, внесенных в Список I и Таблицу I Списка IV, осуществляются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14.06.2011 N 139-ФЗ, от 30.12.2012 N 305-ФЗ)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Ввоз (вывоз) психотропных веществ, внесенных в Список III, а также ввоз (вывоз) прекурсоров, внесенных в Таблицу II и Таблицу III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"Об основах государственного регулирования внешнеторговой деятельности", за исключением случаев, предусмотренных пунктом 3 настоящей статьи.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30.12.2012 N 305-ФЗ)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Для получения лицензии на право ввоза (вывоза) наркотических средств, психотропных веществ и их прекурсоров юридическими лицами должны быть получены сертификат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уполномоченными федеральными органами исполнительной власти в порядке, установленном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Указанные сертификат и разрешение не могут быть переданы другому юридическому лицу.</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Разрешается осуществлять ввоз (вывоз) отдельных прекурсоров, внесенных в Таблицу III Списка IV, без оформления лицензии в размерах и в сроки, которые установлены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Перечень прекурсоров, ввоз (вывоз) которых допускается без оформления лицензии, устанавливается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цели ввоза (вывоза);</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03.12.2011 N 383-ФЗ)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прекурсора;</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лекарственная форма наркотического средства, психотропного вещества или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наличие сертификата качества наркотического средства, психотропного вещества или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количество наркотических средств, психотропных веществ или их прекурсоров в конкретной партии;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сроки ввоза (вывоза);</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вид транспорта, который предполагается использовать для ввоза (вывоза), или способ отправки;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место и время ввоза (вывоза) конкретной партии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другие сведения в соответствии с порядком, установленным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Федеральный орган исполнительной власти по контролю за оборотом наркотических средств и психотропных веществ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5 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6 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8. Транзит через территорию Российской Федерации наркотических средств, психотропных веществ и их прекурсоров запрещается.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01.03.2012 N 18-ФЗ)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w:t>
      </w:r>
      <w:r w:rsidRPr="00890034">
        <w:rPr>
          <w:rFonts w:ascii="Times New Roman" w:eastAsia="Times New Roman" w:hAnsi="Times New Roman" w:cs="Times New Roman"/>
          <w:sz w:val="24"/>
          <w:szCs w:val="24"/>
          <w:lang w:eastAsia="ru-RU"/>
        </w:rPr>
        <w:lastRenderedPageBreak/>
        <w:t>соответствии с международными договорами Российской Федерации либо актами Правительства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Порядок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8.1 введен Федеральным законом от 22.07.2008 N 136-ФЗ)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Порядок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10. Положения настоящей статьи не применяются в случаях, предусмотренных пунктами 8.1, 11 и 12 настоящей статьи и пунктом 7 статьи 31 настоящего Федерального закона.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19.07.2007 N 134-ФЗ,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статьей 35 настоящего Федерального закона, государственными органами, указанными в статье 35 настоящего Федерального закона, в порядке, установленном Правительством Российской Федерации, и на основании разрешения, выдаваемого федеральным органом исполнительной власти по контролю за оборотом наркотических средств и психотропных веществ, а в целях, установленных статьей 36 настоящего Федерального закона, - органами, осуществляющими оперативно-розыскную деятельность.</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11 в ред. Федерального закона от 25.12.2008 N 278-ФЗ)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pict>
          <v:rect id="_x0000_i1028" style="width:0;height:1.5pt" o:hralign="center" o:hrstd="t" o:hrnoshade="t" o:hr="t" fillcolor="black" stroked="f"/>
        </w:pic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КонсультантПлюс: примечание.</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Федеральным законом от 04.06.2014 N 145-ФЗ с 1 января 2017 года пункт 12 статьи 28 после слов "федеральных органов исполнительной власти" будет дополнен словами "и федеральных государственных органов".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pict>
          <v:rect id="_x0000_i1029" style="width:0;height:1.5pt" o:hralign="center" o:hrstd="t" o:hrnoshade="t" o:hr="t" fillcolor="black" stroked="f"/>
        </w:pic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в которых законодательством Российской Федерации предусмотрена военная служба, в целях обеспечения их деятельности осуществляется без лицензии в порядке, установленном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12 введен Федеральным законом от 18.07.2009 N 177-ФЗ)</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29. Уничтожение наркотических средств, психотропных веществ и их прекурсоров, инструментов, оборудования и наркосодержащих растений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порядке, установленном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Уничтожение наркотических средств, психотропных веществ и внесенных в Список I прекурсоров может осуществляться в случаях, если: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истек срок годности;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наркотическое средство, психотропное вещество или внесенный в Список I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неиспользованные наркотические средства были приняты от родственников умерших больных;</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трудно определить, является препарат наркотическим средством, психотропным веществом или внесенным в Список I прекурсором;</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конфискованные наркотическое средство, психотропное вещество или внесенный в Список I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2 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пункте 3 настоящей статьи.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4 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Порядок уничтожения наркосодержащих растений устанавливается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5 введен Федеральным законом от 19.05.2010 N 87-ФЗ)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30. Общие положения о контроле за оборотом прекурсоров, внесенных в Список IV</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Оборот прекурсоров, внесенных в Список IV,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К особым мерам контроля за оборотом прекурсоров, внесенных в Таблицу I Списка IV, относятся: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ограничений на допуск лиц к работе, непосредственно связанной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об отчетности о деятельности, связанной с оборотом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внешнеторговых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регистрация в специальных журналах любых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К общим мерам контроля за оборотом прекурсоров, внесенных в Таблицу II Списка IV, относятся: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об отчетности о деятельности, связанной с оборотом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внешнеторговых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регистрация в специальных журналах любых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К мерам контроля за оборотом прекурсоров, внесенных в Таблицу III Списка IV, относятся: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об отчетности о деятельности, связанной с оборотом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лицензирование внешнеторговых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регистрация в специальных журналах любых операций с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Таблицу I Списка IV, запрещается.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Перечень лиц, имеющих допуск к работе, непосредственно связанной с прекурсорами, внесенными в Таблицу I Списка IV, утверждается руководителем юридического лица или индивидуальным предпринимателем.</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7. Юридические лица и индивидуальные предприниматели могут осуществлять деятельность, связанную с оборотом прекурсоров, внесенных в Таблицу I Списка IV, с учетом положений абзаца третьего пункта 3 статьи 28 настоящего Федерального закона при наличии следующих документов: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справки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заключения органов по контролю за оборотом наркотических средств и психотропных веществ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w:t>
      </w:r>
      <w:r w:rsidRPr="00890034">
        <w:rPr>
          <w:rFonts w:ascii="Times New Roman" w:eastAsia="Times New Roman" w:hAnsi="Times New Roman" w:cs="Times New Roman"/>
          <w:sz w:val="24"/>
          <w:szCs w:val="24"/>
          <w:lang w:eastAsia="ru-RU"/>
        </w:rPr>
        <w:lastRenderedPageBreak/>
        <w:t>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8. Порядок допуска лиц к деятельности, связанной с оборотом прекурсоров, внесенных в Таблицу I Списка IV, устанавливается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9. Юридические лица и индивидуальные предприниматели могут использовать при осуществлении собственного производства прекурсоры, внесенные в Таблицу I и Таблицу II Списка IV, в количествах, не превышающих их производственные нужды, которые определяются в порядке,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10. Правила производства, переработки, хранения, реализации, приобретения, использования, перевозки и уничтожения прекурсоров, внесенных в Таблицу I и Таблицу II Списка IV, устанавливаются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11. Юридическим лицом и индивидуальным предпринимателем, осуществляющими деятельность, связанную с оборотом прекурсоров, с учетом положений абзаца третьего пункта 3 статьи 28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12. При осуществлении деятельности, связанной с оборотом прекурсоров, внесенных в Список IV,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Порядок ведения и хранения журналов устанавливается Правительством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V. ИСПОЛЬЗОВАНИЕ НАРКОТИЧЕСКИХ СРЕДСТВ</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31. Использование наркотических средств и психотропных веществ в медицинских целях</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медицинских целях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w:t>
      </w:r>
      <w:r w:rsidRPr="00890034">
        <w:rPr>
          <w:rFonts w:ascii="Times New Roman" w:eastAsia="Times New Roman" w:hAnsi="Times New Roman" w:cs="Times New Roman"/>
          <w:sz w:val="24"/>
          <w:szCs w:val="24"/>
          <w:lang w:eastAsia="ru-RU"/>
        </w:rPr>
        <w:lastRenderedPageBreak/>
        <w:t>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Не допускается использование наркотических средств и психотропных веществ, внесенных в списки II и III, индивидуальными предпринимателями, осуществляющими медицинскую деятельность.</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Контроль за оборотом наркотических средств и психотропных веществ в аптечных организациях и медицинских организациях осуществляется специальными комиссиями, созданными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В Российской Федерации запрещается лечение наркомании наркотическими средствами и психотропными веществами, внесенными в Список II.</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списки II и III,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8. В разрешении, предусмотренном пунктом 7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32. Использование наркотических средств и психотропных веществ для лечения транзитных пассажиров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списки II и III, в соответствии с порядком, установленным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Если лицо, указанное в пункте 1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правилами оказания медицинской помощи иностранным гражданам, установленными Правительством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33. Использование наркотических средств и психотропных веществ в ветеринарии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Перечень наркотических средств и психотропных веществ, используемых в ветеринарии, а также для отлова животных,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в области сельского хозяйства.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Условия и порядок использования наркотических средств и психотропных веществ в ветеринарии определяются Правительством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34. Использование наркотических средств, психотропных веществ и их прекурсоров в научных и учебных целях</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на виды деятельности, связанные с использованием конкретных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Указанные виды деятельности осуществляются с учетом особенностей, предусмотренных статьей 10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35. Использование наркотических средств, психотропных веществ и их прекурсоров в экспертной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на указанный вид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по контролю за оборотом наркотических средств и психотропных веществ,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18.07.2009 N 177-ФЗ, от 28.12.2010 N 404-ФЗ)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36. Использование наркотических средств, психотропных веществ и их прекурсоров в оперативно-розыскной деятельности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pict>
          <v:rect id="_x0000_i1030" style="width:0;height:1.5pt" o:hralign="center" o:hrstd="t" o:hrnoshade="t" o:hr="t" fillcolor="black" stroked="f"/>
        </w:pic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КонсультантПлюс: примечание.</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Федеральным законом от 04.06.2014 N 145-ФЗ с 1 января 2017 года в статье 36.1 после слов "федеральных органов исполнительной власти" будет дополнена словами "и федеральных государственных органов", слова "соответствующим федеральным органом исполнительной власти" будут замен словами "соответствующими федеральным органом исполнительной власти и федеральным государственным органом".</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pict>
          <v:rect id="_x0000_i1031" style="width:0;height:1.5pt" o:hralign="center" o:hrstd="t" o:hrnoshade="t" o:hr="t" fillcolor="black" stroked="f"/>
        </w:pic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36.1. Использование наркотических средств и психотропных веществ воинскими частями и подразделениями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(введена Федеральным законом от 18.07.2009 N 177-ФЗ)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Использование наркотических средств и психотропных веществ воинскими частями и подразделениями федеральных органов исполнительной власти, в которых законодательством Российской Федерации предусмотрена военная или правоохранительная служба,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 федеральным органом исполнительной власти по согласованию с федеральным органом 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37. Отчеты о деятельности, связанной с оборотом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Юридические лица, осуществляющие деятельность, связанную с оборотом наркотических средств, психотропных веществ и внесенных в Список I прекурсоров, юридические лица и индивидуальные предприниматели, осуществляющие деятельность, связанную с оборотом прекурсоров, внесенных в Таблицу I и Таблицу II Списка IV, с учетом положений абзаца третьего пункта 3 статьи 28 настоящего Федерального закона, а также осуществляющие производство прекурсоров, внесенных в Таблицу III Списка IV, обязаны представлять в форме и порядке, которые установлены Правительством Российской Федерации, следующие сведения: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Список I, Таблицу I и Таблицу II Списка IV, а также о количестве каждого произведенного прекурсора, внесенного в Таблицу III Списка IV, с указанием государств, из которых осуществлен ввоз (вывоз);</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Список I, Таблицу I и Таблицу II Списка IV, количества каждого произведенного прекурсора, внесенного в Таблицу III Списка IV, а также количества запасов наркотических средств и психотропных веществ по состоянию на 31 декабря отчетного года.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квот, а также прекурсоров, внесенных в Список I, Таблицу I и Таблицу II Списка IV, и о производстве прекурсоров, внесенных в Таблицу </w:t>
      </w:r>
      <w:r w:rsidRPr="00890034">
        <w:rPr>
          <w:rFonts w:ascii="Times New Roman" w:eastAsia="Times New Roman" w:hAnsi="Times New Roman" w:cs="Times New Roman"/>
          <w:sz w:val="24"/>
          <w:szCs w:val="24"/>
          <w:lang w:eastAsia="ru-RU"/>
        </w:rPr>
        <w:lastRenderedPageBreak/>
        <w:t>III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18.07.2009 N 177-ФЗ, от 19.05.2010 N 87-ФЗ, от 14.06.2011 N 139-ФЗ)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38. Инвентаризация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39. Регистрация операций с наркотическими средствами, психотропными веществами и внесенными в Список I прекурсорами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14.06.2011 N 139-ФЗ)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При осуществлении деятельности, связанной с оборотом наркотических средств, психотропных веществ и внесенных в Список I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Список I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10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VI. ПРОТИВОДЕЙСТВИЕ НЕЗАКОННОМУ ОБОРОТУ</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НАРКОТИЧЕСКИХ СРЕДСТВ, ПСИХОТРОПНЫХ</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40. Запрещение потребления наркотических средств или психотропных веществ без назначения врача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Российской Федерации запрещается потребление наркотических средств или психотропных веществ без назначения врача.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41. Организация противодействия незаконному обороту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w:t>
      </w:r>
      <w:r w:rsidRPr="00890034">
        <w:rPr>
          <w:rFonts w:ascii="Times New Roman" w:eastAsia="Times New Roman" w:hAnsi="Times New Roman" w:cs="Times New Roman"/>
          <w:sz w:val="24"/>
          <w:szCs w:val="24"/>
          <w:lang w:eastAsia="ru-RU"/>
        </w:rPr>
        <w:lastRenderedPageBreak/>
        <w:t>исполнительной власти по контролю за оборотом наркотических средств и психотропных веществ,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28.12.2010 N 404-ФЗ,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по контролю за оборотом наркотических средств и психотропных веществ.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42. Финансирование мер по противодействию незаконному обороту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Утратил силу. - Федеральный закон от 17.07.2009 N 151-ФЗ.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43. Исполнение запросов, связанных с делами о незаконном обороте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24.07.2007 N 214-ФЗ)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Предоставление сведений кредитными организациями по указанным запросам осуществляется в соответствии с законодательством Российской Федерации о банках и банковской деятельности.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44. Медицинское освидетельствование</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врача, может быть направлено на медицинское освидетельствование.</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Медицинское освидетельствование лица, указанного в пункте 1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федеральными органами исполнительной власти в сфере здравоохранения или органами исполнительной власти субъектов Российской Федерации в сфере здравоохранения.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25.11.2013 N 313-ФЗ,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Для направления лица, указанного в пункте 1 настоящей статьи, на медицинское освидетельствование судьи, следователи, органы дознания выносят постановление.</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24.07.2007 N 214-ФЗ)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Решение о направлении лица, указанного в пункте 1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Порядок медицинского освидетельствования лица, указанного в пункте 1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Генеральной прокуратурой Российской Федерации и федеральным органом исполнительной власти в области юстиции.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5 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Расходы на медицинское освидетельствование лица, указанного в пункте 1 настоящей статьи, производятся за счет средств соответствующих бюджетов.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45. Ограничения, устанавливаемые на занятие отдельными видами профессиональной деятельности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Руководители юридических лиц, а также должностные лица органов, указанных в пункте 1 статьи 41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пункте 1 настоящей статьи, определяется Правительством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46. Запрещение пропаганды в сфере оборота наркотических средств, психотропных веществ и их прекурсоров и в сфере культивирования наркосодержащих растений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16.10.2006 N 160-ФЗ,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1. Пропаганда наркотических средств, психотропных веществ и их прекурсоров,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w:t>
      </w:r>
      <w:r w:rsidRPr="00890034">
        <w:rPr>
          <w:rFonts w:ascii="Times New Roman" w:eastAsia="Times New Roman" w:hAnsi="Times New Roman" w:cs="Times New Roman"/>
          <w:sz w:val="24"/>
          <w:szCs w:val="24"/>
          <w:lang w:eastAsia="ru-RU"/>
        </w:rPr>
        <w:lastRenderedPageBreak/>
        <w:t>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 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Запрещается пропаганда каких-либо преимуществ в использовании отдельных наркотических средств, психотропных веществ, их аналогов или прекурсоров, наркосодержащих растений, в том числе пропаганда использования в медицинских целях наркотических средств, психотропных веществ, наркосодержащих растений, подавляющих волю человека либо отрицательно влияющих на его психическое или физическое здоровье.</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2 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Распространение образцов лекарственных средств, содержащих наркотические средства или психотропные вещества, запрещается.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16.10.2006 N 160-ФЗ)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Нарушение норм, установленных настоящей статьей, влечет ответственность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В случаях установления фактов повторного нарушения юридическим лицом норм, предусмотренных пунктами 1, 2 и 3 настоящей статьи, деятельность указанного юридического лица может быть приостановлена или прекращена по решению суда.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09.05.2005 N 45-ФЗ, от 16.10.2006 N 160-ФЗ)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Требование о прекращении деятельности юридического лица по основаниям, указанным в пункте 5 настоящей статьи, может быть предъявлено в суд органами, указанными в пункте 1 статьи 41 настоящего Федерального закона, или соответствующими органами местного самоуправления.</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47. Конфискация наркотических средств, психотропных веществ и их прекурсоров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Наркотические средства, психотропные вещества и их прекурсоры, а также инструменты или оборудование, указанные в пункте 1 настоящей статьи, дальнейшее использование которых 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законодательством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прекурсоров, возлагается на органы по контролю за оборотом наркотических средств и психотропных веществ, органы внутренних дел, таможенные органы и органы федеральной службы безопасности.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Должностные лица органов по контролю за оборотом наркотических средств и психотропных веществ,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иных оперативно-розыскных мероприятий, предусмотренных законодательством Российской Федерации об оперативно-розыскной деятельности.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06.04.2011 N 66-ФЗ)</w:t>
      </w:r>
    </w:p>
    <w:p w:rsidR="00890034" w:rsidRPr="00890034" w:rsidRDefault="00890034" w:rsidP="00890034">
      <w:pPr>
        <w:spacing w:after="0" w:line="240" w:lineRule="auto"/>
        <w:ind w:firstLine="547"/>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51. Ликвидация юридического лица в связи с незаконным оборотом наркотических средств или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по контролю за оборотом наркотических средств и психотропных веществ,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пункте 1 настоящей статьи, в соответствии со статьей 61 Гражданского кодекса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1 настоящей статьи, в соответствии со статьей 61 Гражданского кодекса Российской Федерации.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w:t>
      </w:r>
      <w:r w:rsidRPr="00890034">
        <w:rPr>
          <w:rFonts w:ascii="Times New Roman" w:eastAsia="Times New Roman" w:hAnsi="Times New Roman" w:cs="Times New Roman"/>
          <w:sz w:val="24"/>
          <w:szCs w:val="24"/>
          <w:lang w:eastAsia="ru-RU"/>
        </w:rPr>
        <w:lastRenderedPageBreak/>
        <w:t>Российской Федерации, органов по контролю за оборотом наркотических средств и психотропных веществ, органов внутренних дел, таможенных органов, органов федеральной службы безопасности в пределах своей компетенции имеют право:</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28.12.2010 N 404-ФЗ)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19.05.2010 N 87-ФЗ)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опечатывать помещения в целях воспрепятствования доступу к наркотическим средствам, психотропным веществам и их прекурсорам;</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требовать представления необходимых для выполнения контрольных функций объяснений и документов;</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осуществлять иные меры контроля.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по контролю за оборотом наркотических средств и психотропных веществ или органы внутренних дел и представить необходимые материалы.</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30.06.2003 N 86-ФЗ)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Должностные лица, указанные в пункте 1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 их прекурсоров, и привлечению к ответственности виновных лиц.</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VI.1. ПРОФИЛАКТИКА НЕЗАКОННОГО ПОТРЕБЛЕНИЯ</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(введена Федеральным законом от 07.06.2013 N 120-ФЗ)</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53.1. Организация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Профилактику незаконного потребления наркотических средств и психотропных веществ, наркомании осуществляют:</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федеральные органы исполнительной власти;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органы государственной власти субъектов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w:t>
      </w:r>
      <w:r w:rsidRPr="00890034">
        <w:rPr>
          <w:rFonts w:ascii="Times New Roman" w:eastAsia="Times New Roman" w:hAnsi="Times New Roman" w:cs="Times New Roman"/>
          <w:sz w:val="24"/>
          <w:szCs w:val="24"/>
          <w:lang w:eastAsia="ru-RU"/>
        </w:rPr>
        <w:lastRenderedPageBreak/>
        <w:t>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осуществление иных установленных законодательством Российской Федерации полномочий.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53.4. Раннее выявление незаконного потребления наркотических средств и психотропных веществ</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lastRenderedPageBreak/>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VII. НАРКОЛОГИЧЕСКАЯ ПОМОЩЬ БОЛЬНЫМ НАРКОМАНИЕЙ</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И ИХ СОЦИАЛЬНАЯ РЕАБИЛИТАЦИЯ</w:t>
      </w:r>
    </w:p>
    <w:p w:rsidR="00890034" w:rsidRPr="00890034" w:rsidRDefault="00890034" w:rsidP="00890034">
      <w:pPr>
        <w:spacing w:after="0" w:line="240" w:lineRule="auto"/>
        <w:jc w:val="center"/>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54. Наркологическая помощь больным наркоманией и их социальная реабилитация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Государство гарантирует больным наркоманией оказание наркологической помощи и социальную реабилитацию.</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 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1.1. Наркологическая помощь больным наркоманией включает профилактику, диагностику, лечение и медицинскую реабилитацию.</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1.1 введен Федеральным законом от 25.11.2013 N 317-ФЗ)</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2 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25.11.2013 N 313-ФЗ)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55. Деятельность медицинских организаций при оказании наркологической помощи больным наркоманией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Профилактика и диагностика наркомании, медицинская реабилитация больных наркоманией осуществляются в медицинских организациях, получивших лицензию на указанный вид деятельности в порядке, установленном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Лечение больных наркоманией проводится только в медицинских организациях государственной и муниципальной систем здравоохранения.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4 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lastRenderedPageBreak/>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56. Порядок диспансерного наблюдения за больными наркоманией и учета больных наркоманией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Генеральной прокуратурой Российской Федерации и федеральным органом исполнительной власти в области юстиции.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57. Координация деятельности по оказанию наркологической помощи больным наркоманией</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center"/>
        <w:rPr>
          <w:rFonts w:ascii="Times New Roman" w:eastAsia="Times New Roman" w:hAnsi="Times New Roman" w:cs="Times New Roman"/>
          <w:b/>
          <w:bCs/>
          <w:vanish/>
          <w:sz w:val="26"/>
          <w:szCs w:val="26"/>
          <w:lang w:eastAsia="ru-RU"/>
        </w:rPr>
      </w:pPr>
      <w:r w:rsidRPr="00890034">
        <w:rPr>
          <w:rFonts w:ascii="Times New Roman" w:eastAsia="Times New Roman" w:hAnsi="Times New Roman" w:cs="Times New Roman"/>
          <w:b/>
          <w:bCs/>
          <w:vanish/>
          <w:sz w:val="26"/>
          <w:szCs w:val="26"/>
          <w:lang w:eastAsia="ru-RU"/>
        </w:rPr>
        <w:t> </w:t>
      </w:r>
    </w:p>
    <w:p w:rsidR="00890034" w:rsidRPr="00890034" w:rsidRDefault="00890034" w:rsidP="00890034">
      <w:pPr>
        <w:spacing w:after="0" w:line="240" w:lineRule="auto"/>
        <w:jc w:val="center"/>
        <w:rPr>
          <w:rFonts w:ascii="Times New Roman" w:eastAsia="Times New Roman" w:hAnsi="Times New Roman" w:cs="Times New Roman"/>
          <w:b/>
          <w:bCs/>
          <w:sz w:val="26"/>
          <w:szCs w:val="26"/>
          <w:lang w:eastAsia="ru-RU"/>
        </w:rPr>
      </w:pPr>
      <w:r w:rsidRPr="00890034">
        <w:rPr>
          <w:rFonts w:ascii="Times New Roman" w:eastAsia="Times New Roman" w:hAnsi="Times New Roman" w:cs="Times New Roman"/>
          <w:b/>
          <w:bCs/>
          <w:sz w:val="26"/>
          <w:szCs w:val="26"/>
          <w:lang w:eastAsia="ru-RU"/>
        </w:rPr>
        <w:t>Глава VIII. ЗАКЛЮЧИТЕЛЬНЫЕ ПОЛОЖЕНИЯ</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58. Контроль за исполнением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Контроль за исполнением настоящего Федерального закона осуществляется федеральным органом исполнительной власти по контролю за оборотом наркотических средств и психотропных веществ,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в области внутренних дел,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Федеральных законов от 30.06.2003 N 86-ФЗ, от 25.11.2013 N 317-ФЗ)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во внутренних войсках Министерства внутренних дел </w:t>
      </w:r>
      <w:r w:rsidRPr="00890034">
        <w:rPr>
          <w:rFonts w:ascii="Times New Roman" w:eastAsia="Times New Roman" w:hAnsi="Times New Roman" w:cs="Times New Roman"/>
          <w:sz w:val="24"/>
          <w:szCs w:val="24"/>
          <w:lang w:eastAsia="ru-RU"/>
        </w:rPr>
        <w:lastRenderedPageBreak/>
        <w:t>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2 в ред. Федерального закона от 27.07.2010 N 223-ФЗ)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Должностные лица органов, указанных в пункте 1 статьи 41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 3 в ред. Федерального закона от 23.07.2013 N 224-ФЗ)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законодательством Российской Федерации.</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законодательством Российской Федерации о труде несет материальную ответственность в размере 100-кратного размера прямого действительного ущерба, </w:t>
      </w:r>
      <w:r w:rsidRPr="00890034">
        <w:rPr>
          <w:rFonts w:ascii="Times New Roman" w:eastAsia="Times New Roman" w:hAnsi="Times New Roman" w:cs="Times New Roman"/>
          <w:sz w:val="24"/>
          <w:szCs w:val="24"/>
          <w:lang w:eastAsia="ru-RU"/>
        </w:rPr>
        <w:lastRenderedPageBreak/>
        <w:t>причиненного юридическому лицу в результате хищения либо недостачи наркотических средств, психотропных веществ или их прекурсоров.</w:t>
      </w:r>
    </w:p>
    <w:p w:rsidR="00890034" w:rsidRPr="00890034" w:rsidRDefault="00890034" w:rsidP="00890034">
      <w:pPr>
        <w:spacing w:after="0" w:line="240" w:lineRule="auto"/>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(в ред. Федерального закона от 18.07.2009 N 177-ФЗ)</w:t>
      </w:r>
    </w:p>
    <w:p w:rsidR="00890034" w:rsidRPr="00890034" w:rsidRDefault="00890034" w:rsidP="00890034">
      <w:pPr>
        <w:spacing w:after="0" w:line="240" w:lineRule="auto"/>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(см. текст в предыдущей редакции)</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60. Надзор за исполнением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Статья 61. Вступление в силу настоящего Федерального закона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1. Настоящий Федеральный закон вступает в силу через три месяца со дня его официального опубликования.</w:t>
      </w:r>
    </w:p>
    <w:p w:rsidR="00890034" w:rsidRPr="00890034" w:rsidRDefault="00890034" w:rsidP="00890034">
      <w:pPr>
        <w:spacing w:after="0" w:line="240" w:lineRule="auto"/>
        <w:ind w:firstLine="539"/>
        <w:jc w:val="both"/>
        <w:rPr>
          <w:rFonts w:ascii="Times New Roman" w:eastAsia="Times New Roman" w:hAnsi="Times New Roman" w:cs="Times New Roman"/>
          <w:vanish/>
          <w:sz w:val="24"/>
          <w:szCs w:val="24"/>
          <w:lang w:eastAsia="ru-RU"/>
        </w:rPr>
      </w:pPr>
      <w:r w:rsidRPr="00890034">
        <w:rPr>
          <w:rFonts w:ascii="Times New Roman" w:eastAsia="Times New Roman" w:hAnsi="Times New Roman" w:cs="Times New Roman"/>
          <w:vanish/>
          <w:sz w:val="24"/>
          <w:szCs w:val="24"/>
          <w:lang w:eastAsia="ru-RU"/>
        </w:rPr>
        <w:t> </w:t>
      </w:r>
    </w:p>
    <w:p w:rsidR="00890034" w:rsidRPr="00890034" w:rsidRDefault="00890034" w:rsidP="00890034">
      <w:pPr>
        <w:spacing w:after="0" w:line="240" w:lineRule="auto"/>
        <w:ind w:firstLine="539"/>
        <w:jc w:val="both"/>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Президент</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Российской Федерации</w:t>
      </w:r>
    </w:p>
    <w:p w:rsidR="00890034" w:rsidRPr="00890034" w:rsidRDefault="00890034" w:rsidP="00890034">
      <w:pPr>
        <w:spacing w:after="0" w:line="240" w:lineRule="auto"/>
        <w:jc w:val="right"/>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Б.ЕЛЬЦИН</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Москва, Кремль</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8 января 1998 года</w:t>
      </w:r>
    </w:p>
    <w:p w:rsidR="00890034" w:rsidRPr="00890034" w:rsidRDefault="00890034" w:rsidP="00890034">
      <w:pPr>
        <w:spacing w:after="0" w:line="240" w:lineRule="auto"/>
        <w:rPr>
          <w:rFonts w:ascii="Times New Roman" w:eastAsia="Times New Roman" w:hAnsi="Times New Roman" w:cs="Times New Roman"/>
          <w:sz w:val="24"/>
          <w:szCs w:val="24"/>
          <w:lang w:eastAsia="ru-RU"/>
        </w:rPr>
      </w:pPr>
      <w:r w:rsidRPr="00890034">
        <w:rPr>
          <w:rFonts w:ascii="Times New Roman" w:eastAsia="Times New Roman" w:hAnsi="Times New Roman" w:cs="Times New Roman"/>
          <w:sz w:val="24"/>
          <w:szCs w:val="24"/>
          <w:lang w:eastAsia="ru-RU"/>
        </w:rPr>
        <w:t>N 3-ФЗ</w:t>
      </w:r>
    </w:p>
    <w:p w:rsidR="00725A22" w:rsidRDefault="00725A22">
      <w:bookmarkStart w:id="0" w:name="_GoBack"/>
      <w:bookmarkEnd w:id="0"/>
    </w:p>
    <w:sectPr w:rsidR="00725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34"/>
    <w:rsid w:val="00725A22"/>
    <w:rsid w:val="0089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0034"/>
  </w:style>
  <w:style w:type="character" w:customStyle="1" w:styleId="blk">
    <w:name w:val="blk"/>
    <w:basedOn w:val="a0"/>
    <w:rsid w:val="00890034"/>
  </w:style>
  <w:style w:type="character" w:customStyle="1" w:styleId="nobr">
    <w:name w:val="nobr"/>
    <w:basedOn w:val="a0"/>
    <w:rsid w:val="00890034"/>
  </w:style>
  <w:style w:type="character" w:customStyle="1" w:styleId="r">
    <w:name w:val="r"/>
    <w:basedOn w:val="a0"/>
    <w:rsid w:val="00890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0034"/>
  </w:style>
  <w:style w:type="character" w:customStyle="1" w:styleId="blk">
    <w:name w:val="blk"/>
    <w:basedOn w:val="a0"/>
    <w:rsid w:val="00890034"/>
  </w:style>
  <w:style w:type="character" w:customStyle="1" w:styleId="nobr">
    <w:name w:val="nobr"/>
    <w:basedOn w:val="a0"/>
    <w:rsid w:val="00890034"/>
  </w:style>
  <w:style w:type="character" w:customStyle="1" w:styleId="r">
    <w:name w:val="r"/>
    <w:basedOn w:val="a0"/>
    <w:rsid w:val="00890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30421">
      <w:bodyDiv w:val="1"/>
      <w:marLeft w:val="0"/>
      <w:marRight w:val="0"/>
      <w:marTop w:val="0"/>
      <w:marBottom w:val="0"/>
      <w:divBdr>
        <w:top w:val="none" w:sz="0" w:space="0" w:color="auto"/>
        <w:left w:val="none" w:sz="0" w:space="0" w:color="auto"/>
        <w:bottom w:val="none" w:sz="0" w:space="0" w:color="auto"/>
        <w:right w:val="none" w:sz="0" w:space="0" w:color="auto"/>
      </w:divBdr>
      <w:divsChild>
        <w:div w:id="482506604">
          <w:marLeft w:val="0"/>
          <w:marRight w:val="0"/>
          <w:marTop w:val="0"/>
          <w:marBottom w:val="0"/>
          <w:divBdr>
            <w:top w:val="none" w:sz="0" w:space="0" w:color="auto"/>
            <w:left w:val="none" w:sz="0" w:space="0" w:color="auto"/>
            <w:bottom w:val="none" w:sz="0" w:space="0" w:color="auto"/>
            <w:right w:val="none" w:sz="0" w:space="0" w:color="auto"/>
          </w:divBdr>
          <w:divsChild>
            <w:div w:id="198396867">
              <w:marLeft w:val="0"/>
              <w:marRight w:val="0"/>
              <w:marTop w:val="0"/>
              <w:marBottom w:val="0"/>
              <w:divBdr>
                <w:top w:val="none" w:sz="0" w:space="0" w:color="auto"/>
                <w:left w:val="none" w:sz="0" w:space="0" w:color="auto"/>
                <w:bottom w:val="none" w:sz="0" w:space="0" w:color="auto"/>
                <w:right w:val="none" w:sz="0" w:space="0" w:color="auto"/>
              </w:divBdr>
            </w:div>
            <w:div w:id="405954389">
              <w:marLeft w:val="0"/>
              <w:marRight w:val="0"/>
              <w:marTop w:val="0"/>
              <w:marBottom w:val="0"/>
              <w:divBdr>
                <w:top w:val="none" w:sz="0" w:space="0" w:color="auto"/>
                <w:left w:val="none" w:sz="0" w:space="0" w:color="auto"/>
                <w:bottom w:val="none" w:sz="0" w:space="0" w:color="auto"/>
                <w:right w:val="none" w:sz="0" w:space="0" w:color="auto"/>
              </w:divBdr>
            </w:div>
            <w:div w:id="1735349650">
              <w:marLeft w:val="0"/>
              <w:marRight w:val="0"/>
              <w:marTop w:val="0"/>
              <w:marBottom w:val="0"/>
              <w:divBdr>
                <w:top w:val="none" w:sz="0" w:space="0" w:color="auto"/>
                <w:left w:val="none" w:sz="0" w:space="0" w:color="auto"/>
                <w:bottom w:val="none" w:sz="0" w:space="0" w:color="auto"/>
                <w:right w:val="none" w:sz="0" w:space="0" w:color="auto"/>
              </w:divBdr>
            </w:div>
            <w:div w:id="1348407199">
              <w:marLeft w:val="0"/>
              <w:marRight w:val="0"/>
              <w:marTop w:val="0"/>
              <w:marBottom w:val="0"/>
              <w:divBdr>
                <w:top w:val="none" w:sz="0" w:space="0" w:color="auto"/>
                <w:left w:val="none" w:sz="0" w:space="0" w:color="auto"/>
                <w:bottom w:val="none" w:sz="0" w:space="0" w:color="auto"/>
                <w:right w:val="none" w:sz="0" w:space="0" w:color="auto"/>
              </w:divBdr>
            </w:div>
            <w:div w:id="1255745000">
              <w:marLeft w:val="0"/>
              <w:marRight w:val="0"/>
              <w:marTop w:val="0"/>
              <w:marBottom w:val="0"/>
              <w:divBdr>
                <w:top w:val="none" w:sz="0" w:space="0" w:color="auto"/>
                <w:left w:val="none" w:sz="0" w:space="0" w:color="auto"/>
                <w:bottom w:val="none" w:sz="0" w:space="0" w:color="auto"/>
                <w:right w:val="none" w:sz="0" w:space="0" w:color="auto"/>
              </w:divBdr>
            </w:div>
            <w:div w:id="1102265265">
              <w:marLeft w:val="0"/>
              <w:marRight w:val="0"/>
              <w:marTop w:val="0"/>
              <w:marBottom w:val="0"/>
              <w:divBdr>
                <w:top w:val="none" w:sz="0" w:space="0" w:color="auto"/>
                <w:left w:val="none" w:sz="0" w:space="0" w:color="auto"/>
                <w:bottom w:val="none" w:sz="0" w:space="0" w:color="auto"/>
                <w:right w:val="none" w:sz="0" w:space="0" w:color="auto"/>
              </w:divBdr>
            </w:div>
            <w:div w:id="437875695">
              <w:marLeft w:val="0"/>
              <w:marRight w:val="0"/>
              <w:marTop w:val="0"/>
              <w:marBottom w:val="0"/>
              <w:divBdr>
                <w:top w:val="none" w:sz="0" w:space="0" w:color="auto"/>
                <w:left w:val="none" w:sz="0" w:space="0" w:color="auto"/>
                <w:bottom w:val="none" w:sz="0" w:space="0" w:color="auto"/>
                <w:right w:val="none" w:sz="0" w:space="0" w:color="auto"/>
              </w:divBdr>
            </w:div>
            <w:div w:id="1152022930">
              <w:marLeft w:val="0"/>
              <w:marRight w:val="0"/>
              <w:marTop w:val="0"/>
              <w:marBottom w:val="0"/>
              <w:divBdr>
                <w:top w:val="none" w:sz="0" w:space="0" w:color="auto"/>
                <w:left w:val="none" w:sz="0" w:space="0" w:color="auto"/>
                <w:bottom w:val="none" w:sz="0" w:space="0" w:color="auto"/>
                <w:right w:val="none" w:sz="0" w:space="0" w:color="auto"/>
              </w:divBdr>
            </w:div>
            <w:div w:id="1888682958">
              <w:marLeft w:val="0"/>
              <w:marRight w:val="0"/>
              <w:marTop w:val="0"/>
              <w:marBottom w:val="0"/>
              <w:divBdr>
                <w:top w:val="none" w:sz="0" w:space="0" w:color="auto"/>
                <w:left w:val="none" w:sz="0" w:space="0" w:color="auto"/>
                <w:bottom w:val="none" w:sz="0" w:space="0" w:color="auto"/>
                <w:right w:val="none" w:sz="0" w:space="0" w:color="auto"/>
              </w:divBdr>
            </w:div>
            <w:div w:id="1850900231">
              <w:marLeft w:val="0"/>
              <w:marRight w:val="0"/>
              <w:marTop w:val="0"/>
              <w:marBottom w:val="0"/>
              <w:divBdr>
                <w:top w:val="none" w:sz="0" w:space="0" w:color="auto"/>
                <w:left w:val="none" w:sz="0" w:space="0" w:color="auto"/>
                <w:bottom w:val="none" w:sz="0" w:space="0" w:color="auto"/>
                <w:right w:val="none" w:sz="0" w:space="0" w:color="auto"/>
              </w:divBdr>
            </w:div>
            <w:div w:id="1777367229">
              <w:marLeft w:val="0"/>
              <w:marRight w:val="0"/>
              <w:marTop w:val="0"/>
              <w:marBottom w:val="0"/>
              <w:divBdr>
                <w:top w:val="none" w:sz="0" w:space="0" w:color="auto"/>
                <w:left w:val="none" w:sz="0" w:space="0" w:color="auto"/>
                <w:bottom w:val="none" w:sz="0" w:space="0" w:color="auto"/>
                <w:right w:val="none" w:sz="0" w:space="0" w:color="auto"/>
              </w:divBdr>
            </w:div>
            <w:div w:id="275908059">
              <w:marLeft w:val="0"/>
              <w:marRight w:val="0"/>
              <w:marTop w:val="0"/>
              <w:marBottom w:val="0"/>
              <w:divBdr>
                <w:top w:val="none" w:sz="0" w:space="0" w:color="auto"/>
                <w:left w:val="none" w:sz="0" w:space="0" w:color="auto"/>
                <w:bottom w:val="none" w:sz="0" w:space="0" w:color="auto"/>
                <w:right w:val="none" w:sz="0" w:space="0" w:color="auto"/>
              </w:divBdr>
            </w:div>
            <w:div w:id="686637272">
              <w:marLeft w:val="0"/>
              <w:marRight w:val="0"/>
              <w:marTop w:val="0"/>
              <w:marBottom w:val="0"/>
              <w:divBdr>
                <w:top w:val="none" w:sz="0" w:space="0" w:color="auto"/>
                <w:left w:val="none" w:sz="0" w:space="0" w:color="auto"/>
                <w:bottom w:val="none" w:sz="0" w:space="0" w:color="auto"/>
                <w:right w:val="none" w:sz="0" w:space="0" w:color="auto"/>
              </w:divBdr>
            </w:div>
            <w:div w:id="1111053431">
              <w:marLeft w:val="0"/>
              <w:marRight w:val="0"/>
              <w:marTop w:val="0"/>
              <w:marBottom w:val="0"/>
              <w:divBdr>
                <w:top w:val="none" w:sz="0" w:space="0" w:color="auto"/>
                <w:left w:val="none" w:sz="0" w:space="0" w:color="auto"/>
                <w:bottom w:val="none" w:sz="0" w:space="0" w:color="auto"/>
                <w:right w:val="none" w:sz="0" w:space="0" w:color="auto"/>
              </w:divBdr>
            </w:div>
            <w:div w:id="2014524842">
              <w:marLeft w:val="0"/>
              <w:marRight w:val="0"/>
              <w:marTop w:val="0"/>
              <w:marBottom w:val="0"/>
              <w:divBdr>
                <w:top w:val="none" w:sz="0" w:space="0" w:color="auto"/>
                <w:left w:val="none" w:sz="0" w:space="0" w:color="auto"/>
                <w:bottom w:val="none" w:sz="0" w:space="0" w:color="auto"/>
                <w:right w:val="none" w:sz="0" w:space="0" w:color="auto"/>
              </w:divBdr>
            </w:div>
            <w:div w:id="1387989652">
              <w:marLeft w:val="0"/>
              <w:marRight w:val="0"/>
              <w:marTop w:val="0"/>
              <w:marBottom w:val="0"/>
              <w:divBdr>
                <w:top w:val="none" w:sz="0" w:space="0" w:color="auto"/>
                <w:left w:val="none" w:sz="0" w:space="0" w:color="auto"/>
                <w:bottom w:val="none" w:sz="0" w:space="0" w:color="auto"/>
                <w:right w:val="none" w:sz="0" w:space="0" w:color="auto"/>
              </w:divBdr>
            </w:div>
            <w:div w:id="1808620663">
              <w:marLeft w:val="0"/>
              <w:marRight w:val="0"/>
              <w:marTop w:val="0"/>
              <w:marBottom w:val="0"/>
              <w:divBdr>
                <w:top w:val="none" w:sz="0" w:space="0" w:color="auto"/>
                <w:left w:val="none" w:sz="0" w:space="0" w:color="auto"/>
                <w:bottom w:val="none" w:sz="0" w:space="0" w:color="auto"/>
                <w:right w:val="none" w:sz="0" w:space="0" w:color="auto"/>
              </w:divBdr>
            </w:div>
            <w:div w:id="1725177370">
              <w:marLeft w:val="0"/>
              <w:marRight w:val="0"/>
              <w:marTop w:val="0"/>
              <w:marBottom w:val="0"/>
              <w:divBdr>
                <w:top w:val="none" w:sz="0" w:space="0" w:color="auto"/>
                <w:left w:val="none" w:sz="0" w:space="0" w:color="auto"/>
                <w:bottom w:val="none" w:sz="0" w:space="0" w:color="auto"/>
                <w:right w:val="none" w:sz="0" w:space="0" w:color="auto"/>
              </w:divBdr>
            </w:div>
            <w:div w:id="1246184708">
              <w:marLeft w:val="0"/>
              <w:marRight w:val="0"/>
              <w:marTop w:val="0"/>
              <w:marBottom w:val="0"/>
              <w:divBdr>
                <w:top w:val="none" w:sz="0" w:space="0" w:color="auto"/>
                <w:left w:val="none" w:sz="0" w:space="0" w:color="auto"/>
                <w:bottom w:val="none" w:sz="0" w:space="0" w:color="auto"/>
                <w:right w:val="none" w:sz="0" w:space="0" w:color="auto"/>
              </w:divBdr>
            </w:div>
            <w:div w:id="1375613833">
              <w:marLeft w:val="0"/>
              <w:marRight w:val="0"/>
              <w:marTop w:val="0"/>
              <w:marBottom w:val="0"/>
              <w:divBdr>
                <w:top w:val="none" w:sz="0" w:space="0" w:color="auto"/>
                <w:left w:val="none" w:sz="0" w:space="0" w:color="auto"/>
                <w:bottom w:val="none" w:sz="0" w:space="0" w:color="auto"/>
                <w:right w:val="none" w:sz="0" w:space="0" w:color="auto"/>
              </w:divBdr>
            </w:div>
            <w:div w:id="625428766">
              <w:marLeft w:val="0"/>
              <w:marRight w:val="0"/>
              <w:marTop w:val="0"/>
              <w:marBottom w:val="0"/>
              <w:divBdr>
                <w:top w:val="none" w:sz="0" w:space="0" w:color="auto"/>
                <w:left w:val="none" w:sz="0" w:space="0" w:color="auto"/>
                <w:bottom w:val="none" w:sz="0" w:space="0" w:color="auto"/>
                <w:right w:val="none" w:sz="0" w:space="0" w:color="auto"/>
              </w:divBdr>
            </w:div>
            <w:div w:id="556749072">
              <w:marLeft w:val="0"/>
              <w:marRight w:val="0"/>
              <w:marTop w:val="0"/>
              <w:marBottom w:val="0"/>
              <w:divBdr>
                <w:top w:val="none" w:sz="0" w:space="0" w:color="auto"/>
                <w:left w:val="none" w:sz="0" w:space="0" w:color="auto"/>
                <w:bottom w:val="none" w:sz="0" w:space="0" w:color="auto"/>
                <w:right w:val="none" w:sz="0" w:space="0" w:color="auto"/>
              </w:divBdr>
            </w:div>
            <w:div w:id="2021270491">
              <w:marLeft w:val="0"/>
              <w:marRight w:val="0"/>
              <w:marTop w:val="0"/>
              <w:marBottom w:val="0"/>
              <w:divBdr>
                <w:top w:val="none" w:sz="0" w:space="0" w:color="auto"/>
                <w:left w:val="none" w:sz="0" w:space="0" w:color="auto"/>
                <w:bottom w:val="none" w:sz="0" w:space="0" w:color="auto"/>
                <w:right w:val="none" w:sz="0" w:space="0" w:color="auto"/>
              </w:divBdr>
            </w:div>
            <w:div w:id="605234376">
              <w:marLeft w:val="0"/>
              <w:marRight w:val="0"/>
              <w:marTop w:val="0"/>
              <w:marBottom w:val="0"/>
              <w:divBdr>
                <w:top w:val="none" w:sz="0" w:space="0" w:color="auto"/>
                <w:left w:val="none" w:sz="0" w:space="0" w:color="auto"/>
                <w:bottom w:val="none" w:sz="0" w:space="0" w:color="auto"/>
                <w:right w:val="none" w:sz="0" w:space="0" w:color="auto"/>
              </w:divBdr>
            </w:div>
            <w:div w:id="294456163">
              <w:marLeft w:val="0"/>
              <w:marRight w:val="0"/>
              <w:marTop w:val="0"/>
              <w:marBottom w:val="0"/>
              <w:divBdr>
                <w:top w:val="none" w:sz="0" w:space="0" w:color="auto"/>
                <w:left w:val="none" w:sz="0" w:space="0" w:color="auto"/>
                <w:bottom w:val="none" w:sz="0" w:space="0" w:color="auto"/>
                <w:right w:val="none" w:sz="0" w:space="0" w:color="auto"/>
              </w:divBdr>
            </w:div>
            <w:div w:id="1347438256">
              <w:marLeft w:val="0"/>
              <w:marRight w:val="0"/>
              <w:marTop w:val="0"/>
              <w:marBottom w:val="0"/>
              <w:divBdr>
                <w:top w:val="none" w:sz="0" w:space="0" w:color="auto"/>
                <w:left w:val="none" w:sz="0" w:space="0" w:color="auto"/>
                <w:bottom w:val="none" w:sz="0" w:space="0" w:color="auto"/>
                <w:right w:val="none" w:sz="0" w:space="0" w:color="auto"/>
              </w:divBdr>
            </w:div>
            <w:div w:id="2028630118">
              <w:marLeft w:val="0"/>
              <w:marRight w:val="0"/>
              <w:marTop w:val="0"/>
              <w:marBottom w:val="0"/>
              <w:divBdr>
                <w:top w:val="none" w:sz="0" w:space="0" w:color="auto"/>
                <w:left w:val="none" w:sz="0" w:space="0" w:color="auto"/>
                <w:bottom w:val="none" w:sz="0" w:space="0" w:color="auto"/>
                <w:right w:val="none" w:sz="0" w:space="0" w:color="auto"/>
              </w:divBdr>
            </w:div>
            <w:div w:id="649477547">
              <w:marLeft w:val="0"/>
              <w:marRight w:val="0"/>
              <w:marTop w:val="0"/>
              <w:marBottom w:val="0"/>
              <w:divBdr>
                <w:top w:val="none" w:sz="0" w:space="0" w:color="auto"/>
                <w:left w:val="none" w:sz="0" w:space="0" w:color="auto"/>
                <w:bottom w:val="none" w:sz="0" w:space="0" w:color="auto"/>
                <w:right w:val="none" w:sz="0" w:space="0" w:color="auto"/>
              </w:divBdr>
            </w:div>
            <w:div w:id="1387803025">
              <w:marLeft w:val="0"/>
              <w:marRight w:val="0"/>
              <w:marTop w:val="0"/>
              <w:marBottom w:val="0"/>
              <w:divBdr>
                <w:top w:val="none" w:sz="0" w:space="0" w:color="auto"/>
                <w:left w:val="none" w:sz="0" w:space="0" w:color="auto"/>
                <w:bottom w:val="none" w:sz="0" w:space="0" w:color="auto"/>
                <w:right w:val="none" w:sz="0" w:space="0" w:color="auto"/>
              </w:divBdr>
            </w:div>
            <w:div w:id="190192835">
              <w:marLeft w:val="0"/>
              <w:marRight w:val="0"/>
              <w:marTop w:val="0"/>
              <w:marBottom w:val="0"/>
              <w:divBdr>
                <w:top w:val="none" w:sz="0" w:space="0" w:color="auto"/>
                <w:left w:val="none" w:sz="0" w:space="0" w:color="auto"/>
                <w:bottom w:val="none" w:sz="0" w:space="0" w:color="auto"/>
                <w:right w:val="none" w:sz="0" w:space="0" w:color="auto"/>
              </w:divBdr>
            </w:div>
            <w:div w:id="2037465999">
              <w:marLeft w:val="0"/>
              <w:marRight w:val="0"/>
              <w:marTop w:val="0"/>
              <w:marBottom w:val="0"/>
              <w:divBdr>
                <w:top w:val="none" w:sz="0" w:space="0" w:color="auto"/>
                <w:left w:val="none" w:sz="0" w:space="0" w:color="auto"/>
                <w:bottom w:val="none" w:sz="0" w:space="0" w:color="auto"/>
                <w:right w:val="none" w:sz="0" w:space="0" w:color="auto"/>
              </w:divBdr>
            </w:div>
            <w:div w:id="1788309630">
              <w:marLeft w:val="0"/>
              <w:marRight w:val="0"/>
              <w:marTop w:val="0"/>
              <w:marBottom w:val="0"/>
              <w:divBdr>
                <w:top w:val="none" w:sz="0" w:space="0" w:color="auto"/>
                <w:left w:val="none" w:sz="0" w:space="0" w:color="auto"/>
                <w:bottom w:val="none" w:sz="0" w:space="0" w:color="auto"/>
                <w:right w:val="none" w:sz="0" w:space="0" w:color="auto"/>
              </w:divBdr>
            </w:div>
            <w:div w:id="696464570">
              <w:marLeft w:val="0"/>
              <w:marRight w:val="0"/>
              <w:marTop w:val="0"/>
              <w:marBottom w:val="0"/>
              <w:divBdr>
                <w:top w:val="none" w:sz="0" w:space="0" w:color="auto"/>
                <w:left w:val="none" w:sz="0" w:space="0" w:color="auto"/>
                <w:bottom w:val="none" w:sz="0" w:space="0" w:color="auto"/>
                <w:right w:val="none" w:sz="0" w:space="0" w:color="auto"/>
              </w:divBdr>
            </w:div>
            <w:div w:id="1522090669">
              <w:marLeft w:val="0"/>
              <w:marRight w:val="0"/>
              <w:marTop w:val="0"/>
              <w:marBottom w:val="0"/>
              <w:divBdr>
                <w:top w:val="none" w:sz="0" w:space="0" w:color="auto"/>
                <w:left w:val="none" w:sz="0" w:space="0" w:color="auto"/>
                <w:bottom w:val="none" w:sz="0" w:space="0" w:color="auto"/>
                <w:right w:val="none" w:sz="0" w:space="0" w:color="auto"/>
              </w:divBdr>
            </w:div>
            <w:div w:id="72357641">
              <w:marLeft w:val="0"/>
              <w:marRight w:val="0"/>
              <w:marTop w:val="0"/>
              <w:marBottom w:val="0"/>
              <w:divBdr>
                <w:top w:val="none" w:sz="0" w:space="0" w:color="auto"/>
                <w:left w:val="none" w:sz="0" w:space="0" w:color="auto"/>
                <w:bottom w:val="none" w:sz="0" w:space="0" w:color="auto"/>
                <w:right w:val="none" w:sz="0" w:space="0" w:color="auto"/>
              </w:divBdr>
            </w:div>
            <w:div w:id="1222181436">
              <w:marLeft w:val="0"/>
              <w:marRight w:val="0"/>
              <w:marTop w:val="0"/>
              <w:marBottom w:val="0"/>
              <w:divBdr>
                <w:top w:val="none" w:sz="0" w:space="0" w:color="auto"/>
                <w:left w:val="none" w:sz="0" w:space="0" w:color="auto"/>
                <w:bottom w:val="none" w:sz="0" w:space="0" w:color="auto"/>
                <w:right w:val="none" w:sz="0" w:space="0" w:color="auto"/>
              </w:divBdr>
            </w:div>
            <w:div w:id="802306641">
              <w:marLeft w:val="0"/>
              <w:marRight w:val="0"/>
              <w:marTop w:val="0"/>
              <w:marBottom w:val="0"/>
              <w:divBdr>
                <w:top w:val="none" w:sz="0" w:space="0" w:color="auto"/>
                <w:left w:val="none" w:sz="0" w:space="0" w:color="auto"/>
                <w:bottom w:val="none" w:sz="0" w:space="0" w:color="auto"/>
                <w:right w:val="none" w:sz="0" w:space="0" w:color="auto"/>
              </w:divBdr>
            </w:div>
            <w:div w:id="1085759821">
              <w:marLeft w:val="0"/>
              <w:marRight w:val="0"/>
              <w:marTop w:val="0"/>
              <w:marBottom w:val="0"/>
              <w:divBdr>
                <w:top w:val="none" w:sz="0" w:space="0" w:color="auto"/>
                <w:left w:val="none" w:sz="0" w:space="0" w:color="auto"/>
                <w:bottom w:val="none" w:sz="0" w:space="0" w:color="auto"/>
                <w:right w:val="none" w:sz="0" w:space="0" w:color="auto"/>
              </w:divBdr>
            </w:div>
            <w:div w:id="1705398315">
              <w:marLeft w:val="0"/>
              <w:marRight w:val="0"/>
              <w:marTop w:val="0"/>
              <w:marBottom w:val="0"/>
              <w:divBdr>
                <w:top w:val="none" w:sz="0" w:space="0" w:color="auto"/>
                <w:left w:val="none" w:sz="0" w:space="0" w:color="auto"/>
                <w:bottom w:val="none" w:sz="0" w:space="0" w:color="auto"/>
                <w:right w:val="none" w:sz="0" w:space="0" w:color="auto"/>
              </w:divBdr>
            </w:div>
            <w:div w:id="659890916">
              <w:marLeft w:val="0"/>
              <w:marRight w:val="0"/>
              <w:marTop w:val="0"/>
              <w:marBottom w:val="0"/>
              <w:divBdr>
                <w:top w:val="none" w:sz="0" w:space="0" w:color="auto"/>
                <w:left w:val="none" w:sz="0" w:space="0" w:color="auto"/>
                <w:bottom w:val="none" w:sz="0" w:space="0" w:color="auto"/>
                <w:right w:val="none" w:sz="0" w:space="0" w:color="auto"/>
              </w:divBdr>
            </w:div>
            <w:div w:id="331297361">
              <w:marLeft w:val="0"/>
              <w:marRight w:val="0"/>
              <w:marTop w:val="0"/>
              <w:marBottom w:val="0"/>
              <w:divBdr>
                <w:top w:val="none" w:sz="0" w:space="0" w:color="auto"/>
                <w:left w:val="none" w:sz="0" w:space="0" w:color="auto"/>
                <w:bottom w:val="none" w:sz="0" w:space="0" w:color="auto"/>
                <w:right w:val="none" w:sz="0" w:space="0" w:color="auto"/>
              </w:divBdr>
            </w:div>
            <w:div w:id="1942564666">
              <w:marLeft w:val="0"/>
              <w:marRight w:val="0"/>
              <w:marTop w:val="0"/>
              <w:marBottom w:val="0"/>
              <w:divBdr>
                <w:top w:val="none" w:sz="0" w:space="0" w:color="auto"/>
                <w:left w:val="none" w:sz="0" w:space="0" w:color="auto"/>
                <w:bottom w:val="none" w:sz="0" w:space="0" w:color="auto"/>
                <w:right w:val="none" w:sz="0" w:space="0" w:color="auto"/>
              </w:divBdr>
            </w:div>
            <w:div w:id="1615015593">
              <w:marLeft w:val="0"/>
              <w:marRight w:val="0"/>
              <w:marTop w:val="0"/>
              <w:marBottom w:val="0"/>
              <w:divBdr>
                <w:top w:val="none" w:sz="0" w:space="0" w:color="auto"/>
                <w:left w:val="none" w:sz="0" w:space="0" w:color="auto"/>
                <w:bottom w:val="none" w:sz="0" w:space="0" w:color="auto"/>
                <w:right w:val="none" w:sz="0" w:space="0" w:color="auto"/>
              </w:divBdr>
            </w:div>
            <w:div w:id="460536087">
              <w:marLeft w:val="0"/>
              <w:marRight w:val="0"/>
              <w:marTop w:val="0"/>
              <w:marBottom w:val="0"/>
              <w:divBdr>
                <w:top w:val="none" w:sz="0" w:space="0" w:color="auto"/>
                <w:left w:val="none" w:sz="0" w:space="0" w:color="auto"/>
                <w:bottom w:val="none" w:sz="0" w:space="0" w:color="auto"/>
                <w:right w:val="none" w:sz="0" w:space="0" w:color="auto"/>
              </w:divBdr>
            </w:div>
            <w:div w:id="768817728">
              <w:marLeft w:val="0"/>
              <w:marRight w:val="0"/>
              <w:marTop w:val="0"/>
              <w:marBottom w:val="0"/>
              <w:divBdr>
                <w:top w:val="none" w:sz="0" w:space="0" w:color="auto"/>
                <w:left w:val="none" w:sz="0" w:space="0" w:color="auto"/>
                <w:bottom w:val="none" w:sz="0" w:space="0" w:color="auto"/>
                <w:right w:val="none" w:sz="0" w:space="0" w:color="auto"/>
              </w:divBdr>
            </w:div>
            <w:div w:id="890380216">
              <w:marLeft w:val="0"/>
              <w:marRight w:val="0"/>
              <w:marTop w:val="0"/>
              <w:marBottom w:val="0"/>
              <w:divBdr>
                <w:top w:val="none" w:sz="0" w:space="0" w:color="auto"/>
                <w:left w:val="none" w:sz="0" w:space="0" w:color="auto"/>
                <w:bottom w:val="none" w:sz="0" w:space="0" w:color="auto"/>
                <w:right w:val="none" w:sz="0" w:space="0" w:color="auto"/>
              </w:divBdr>
            </w:div>
            <w:div w:id="1731807167">
              <w:marLeft w:val="0"/>
              <w:marRight w:val="0"/>
              <w:marTop w:val="0"/>
              <w:marBottom w:val="0"/>
              <w:divBdr>
                <w:top w:val="none" w:sz="0" w:space="0" w:color="auto"/>
                <w:left w:val="none" w:sz="0" w:space="0" w:color="auto"/>
                <w:bottom w:val="none" w:sz="0" w:space="0" w:color="auto"/>
                <w:right w:val="none" w:sz="0" w:space="0" w:color="auto"/>
              </w:divBdr>
            </w:div>
            <w:div w:id="2047682866">
              <w:marLeft w:val="0"/>
              <w:marRight w:val="0"/>
              <w:marTop w:val="0"/>
              <w:marBottom w:val="0"/>
              <w:divBdr>
                <w:top w:val="none" w:sz="0" w:space="0" w:color="auto"/>
                <w:left w:val="none" w:sz="0" w:space="0" w:color="auto"/>
                <w:bottom w:val="none" w:sz="0" w:space="0" w:color="auto"/>
                <w:right w:val="none" w:sz="0" w:space="0" w:color="auto"/>
              </w:divBdr>
            </w:div>
            <w:div w:id="1690137747">
              <w:marLeft w:val="0"/>
              <w:marRight w:val="0"/>
              <w:marTop w:val="0"/>
              <w:marBottom w:val="0"/>
              <w:divBdr>
                <w:top w:val="none" w:sz="0" w:space="0" w:color="auto"/>
                <w:left w:val="none" w:sz="0" w:space="0" w:color="auto"/>
                <w:bottom w:val="none" w:sz="0" w:space="0" w:color="auto"/>
                <w:right w:val="none" w:sz="0" w:space="0" w:color="auto"/>
              </w:divBdr>
            </w:div>
            <w:div w:id="1674839628">
              <w:marLeft w:val="0"/>
              <w:marRight w:val="0"/>
              <w:marTop w:val="0"/>
              <w:marBottom w:val="0"/>
              <w:divBdr>
                <w:top w:val="none" w:sz="0" w:space="0" w:color="auto"/>
                <w:left w:val="none" w:sz="0" w:space="0" w:color="auto"/>
                <w:bottom w:val="none" w:sz="0" w:space="0" w:color="auto"/>
                <w:right w:val="none" w:sz="0" w:space="0" w:color="auto"/>
              </w:divBdr>
            </w:div>
            <w:div w:id="268855770">
              <w:marLeft w:val="0"/>
              <w:marRight w:val="0"/>
              <w:marTop w:val="0"/>
              <w:marBottom w:val="0"/>
              <w:divBdr>
                <w:top w:val="none" w:sz="0" w:space="0" w:color="auto"/>
                <w:left w:val="none" w:sz="0" w:space="0" w:color="auto"/>
                <w:bottom w:val="none" w:sz="0" w:space="0" w:color="auto"/>
                <w:right w:val="none" w:sz="0" w:space="0" w:color="auto"/>
              </w:divBdr>
            </w:div>
            <w:div w:id="1896961752">
              <w:marLeft w:val="0"/>
              <w:marRight w:val="0"/>
              <w:marTop w:val="0"/>
              <w:marBottom w:val="0"/>
              <w:divBdr>
                <w:top w:val="none" w:sz="0" w:space="0" w:color="auto"/>
                <w:left w:val="none" w:sz="0" w:space="0" w:color="auto"/>
                <w:bottom w:val="none" w:sz="0" w:space="0" w:color="auto"/>
                <w:right w:val="none" w:sz="0" w:space="0" w:color="auto"/>
              </w:divBdr>
            </w:div>
            <w:div w:id="1219322511">
              <w:marLeft w:val="0"/>
              <w:marRight w:val="0"/>
              <w:marTop w:val="0"/>
              <w:marBottom w:val="0"/>
              <w:divBdr>
                <w:top w:val="none" w:sz="0" w:space="0" w:color="auto"/>
                <w:left w:val="none" w:sz="0" w:space="0" w:color="auto"/>
                <w:bottom w:val="none" w:sz="0" w:space="0" w:color="auto"/>
                <w:right w:val="none" w:sz="0" w:space="0" w:color="auto"/>
              </w:divBdr>
            </w:div>
            <w:div w:id="916786361">
              <w:marLeft w:val="0"/>
              <w:marRight w:val="0"/>
              <w:marTop w:val="0"/>
              <w:marBottom w:val="0"/>
              <w:divBdr>
                <w:top w:val="none" w:sz="0" w:space="0" w:color="auto"/>
                <w:left w:val="none" w:sz="0" w:space="0" w:color="auto"/>
                <w:bottom w:val="none" w:sz="0" w:space="0" w:color="auto"/>
                <w:right w:val="none" w:sz="0" w:space="0" w:color="auto"/>
              </w:divBdr>
            </w:div>
            <w:div w:id="761220305">
              <w:marLeft w:val="0"/>
              <w:marRight w:val="0"/>
              <w:marTop w:val="0"/>
              <w:marBottom w:val="0"/>
              <w:divBdr>
                <w:top w:val="none" w:sz="0" w:space="0" w:color="auto"/>
                <w:left w:val="none" w:sz="0" w:space="0" w:color="auto"/>
                <w:bottom w:val="none" w:sz="0" w:space="0" w:color="auto"/>
                <w:right w:val="none" w:sz="0" w:space="0" w:color="auto"/>
              </w:divBdr>
            </w:div>
            <w:div w:id="216430026">
              <w:marLeft w:val="0"/>
              <w:marRight w:val="0"/>
              <w:marTop w:val="0"/>
              <w:marBottom w:val="0"/>
              <w:divBdr>
                <w:top w:val="none" w:sz="0" w:space="0" w:color="auto"/>
                <w:left w:val="none" w:sz="0" w:space="0" w:color="auto"/>
                <w:bottom w:val="none" w:sz="0" w:space="0" w:color="auto"/>
                <w:right w:val="none" w:sz="0" w:space="0" w:color="auto"/>
              </w:divBdr>
            </w:div>
            <w:div w:id="1885827694">
              <w:marLeft w:val="0"/>
              <w:marRight w:val="0"/>
              <w:marTop w:val="0"/>
              <w:marBottom w:val="0"/>
              <w:divBdr>
                <w:top w:val="none" w:sz="0" w:space="0" w:color="auto"/>
                <w:left w:val="none" w:sz="0" w:space="0" w:color="auto"/>
                <w:bottom w:val="none" w:sz="0" w:space="0" w:color="auto"/>
                <w:right w:val="none" w:sz="0" w:space="0" w:color="auto"/>
              </w:divBdr>
            </w:div>
            <w:div w:id="551965196">
              <w:marLeft w:val="0"/>
              <w:marRight w:val="0"/>
              <w:marTop w:val="0"/>
              <w:marBottom w:val="0"/>
              <w:divBdr>
                <w:top w:val="none" w:sz="0" w:space="0" w:color="auto"/>
                <w:left w:val="none" w:sz="0" w:space="0" w:color="auto"/>
                <w:bottom w:val="none" w:sz="0" w:space="0" w:color="auto"/>
                <w:right w:val="none" w:sz="0" w:space="0" w:color="auto"/>
              </w:divBdr>
            </w:div>
            <w:div w:id="602959107">
              <w:marLeft w:val="0"/>
              <w:marRight w:val="0"/>
              <w:marTop w:val="0"/>
              <w:marBottom w:val="0"/>
              <w:divBdr>
                <w:top w:val="none" w:sz="0" w:space="0" w:color="auto"/>
                <w:left w:val="none" w:sz="0" w:space="0" w:color="auto"/>
                <w:bottom w:val="none" w:sz="0" w:space="0" w:color="auto"/>
                <w:right w:val="none" w:sz="0" w:space="0" w:color="auto"/>
              </w:divBdr>
            </w:div>
            <w:div w:id="1194735460">
              <w:marLeft w:val="0"/>
              <w:marRight w:val="0"/>
              <w:marTop w:val="0"/>
              <w:marBottom w:val="0"/>
              <w:divBdr>
                <w:top w:val="none" w:sz="0" w:space="0" w:color="auto"/>
                <w:left w:val="none" w:sz="0" w:space="0" w:color="auto"/>
                <w:bottom w:val="none" w:sz="0" w:space="0" w:color="auto"/>
                <w:right w:val="none" w:sz="0" w:space="0" w:color="auto"/>
              </w:divBdr>
            </w:div>
            <w:div w:id="449860477">
              <w:marLeft w:val="0"/>
              <w:marRight w:val="0"/>
              <w:marTop w:val="0"/>
              <w:marBottom w:val="0"/>
              <w:divBdr>
                <w:top w:val="none" w:sz="0" w:space="0" w:color="auto"/>
                <w:left w:val="none" w:sz="0" w:space="0" w:color="auto"/>
                <w:bottom w:val="none" w:sz="0" w:space="0" w:color="auto"/>
                <w:right w:val="none" w:sz="0" w:space="0" w:color="auto"/>
              </w:divBdr>
            </w:div>
            <w:div w:id="24839868">
              <w:marLeft w:val="0"/>
              <w:marRight w:val="0"/>
              <w:marTop w:val="0"/>
              <w:marBottom w:val="0"/>
              <w:divBdr>
                <w:top w:val="none" w:sz="0" w:space="0" w:color="auto"/>
                <w:left w:val="none" w:sz="0" w:space="0" w:color="auto"/>
                <w:bottom w:val="none" w:sz="0" w:space="0" w:color="auto"/>
                <w:right w:val="none" w:sz="0" w:space="0" w:color="auto"/>
              </w:divBdr>
            </w:div>
            <w:div w:id="1968078019">
              <w:marLeft w:val="0"/>
              <w:marRight w:val="0"/>
              <w:marTop w:val="0"/>
              <w:marBottom w:val="0"/>
              <w:divBdr>
                <w:top w:val="none" w:sz="0" w:space="0" w:color="auto"/>
                <w:left w:val="none" w:sz="0" w:space="0" w:color="auto"/>
                <w:bottom w:val="none" w:sz="0" w:space="0" w:color="auto"/>
                <w:right w:val="none" w:sz="0" w:space="0" w:color="auto"/>
              </w:divBdr>
            </w:div>
            <w:div w:id="1668164694">
              <w:marLeft w:val="0"/>
              <w:marRight w:val="0"/>
              <w:marTop w:val="0"/>
              <w:marBottom w:val="0"/>
              <w:divBdr>
                <w:top w:val="none" w:sz="0" w:space="0" w:color="auto"/>
                <w:left w:val="none" w:sz="0" w:space="0" w:color="auto"/>
                <w:bottom w:val="none" w:sz="0" w:space="0" w:color="auto"/>
                <w:right w:val="none" w:sz="0" w:space="0" w:color="auto"/>
              </w:divBdr>
            </w:div>
            <w:div w:id="63261730">
              <w:marLeft w:val="0"/>
              <w:marRight w:val="0"/>
              <w:marTop w:val="0"/>
              <w:marBottom w:val="0"/>
              <w:divBdr>
                <w:top w:val="none" w:sz="0" w:space="0" w:color="auto"/>
                <w:left w:val="none" w:sz="0" w:space="0" w:color="auto"/>
                <w:bottom w:val="none" w:sz="0" w:space="0" w:color="auto"/>
                <w:right w:val="none" w:sz="0" w:space="0" w:color="auto"/>
              </w:divBdr>
            </w:div>
            <w:div w:id="1525287640">
              <w:marLeft w:val="0"/>
              <w:marRight w:val="0"/>
              <w:marTop w:val="0"/>
              <w:marBottom w:val="0"/>
              <w:divBdr>
                <w:top w:val="none" w:sz="0" w:space="0" w:color="auto"/>
                <w:left w:val="none" w:sz="0" w:space="0" w:color="auto"/>
                <w:bottom w:val="none" w:sz="0" w:space="0" w:color="auto"/>
                <w:right w:val="none" w:sz="0" w:space="0" w:color="auto"/>
              </w:divBdr>
            </w:div>
            <w:div w:id="278144268">
              <w:marLeft w:val="0"/>
              <w:marRight w:val="0"/>
              <w:marTop w:val="0"/>
              <w:marBottom w:val="0"/>
              <w:divBdr>
                <w:top w:val="none" w:sz="0" w:space="0" w:color="auto"/>
                <w:left w:val="none" w:sz="0" w:space="0" w:color="auto"/>
                <w:bottom w:val="none" w:sz="0" w:space="0" w:color="auto"/>
                <w:right w:val="none" w:sz="0" w:space="0" w:color="auto"/>
              </w:divBdr>
            </w:div>
            <w:div w:id="1451392702">
              <w:marLeft w:val="0"/>
              <w:marRight w:val="0"/>
              <w:marTop w:val="0"/>
              <w:marBottom w:val="0"/>
              <w:divBdr>
                <w:top w:val="none" w:sz="0" w:space="0" w:color="auto"/>
                <w:left w:val="none" w:sz="0" w:space="0" w:color="auto"/>
                <w:bottom w:val="none" w:sz="0" w:space="0" w:color="auto"/>
                <w:right w:val="none" w:sz="0" w:space="0" w:color="auto"/>
              </w:divBdr>
            </w:div>
            <w:div w:id="1760247025">
              <w:marLeft w:val="0"/>
              <w:marRight w:val="0"/>
              <w:marTop w:val="0"/>
              <w:marBottom w:val="0"/>
              <w:divBdr>
                <w:top w:val="none" w:sz="0" w:space="0" w:color="auto"/>
                <w:left w:val="none" w:sz="0" w:space="0" w:color="auto"/>
                <w:bottom w:val="none" w:sz="0" w:space="0" w:color="auto"/>
                <w:right w:val="none" w:sz="0" w:space="0" w:color="auto"/>
              </w:divBdr>
            </w:div>
            <w:div w:id="175389479">
              <w:marLeft w:val="0"/>
              <w:marRight w:val="0"/>
              <w:marTop w:val="0"/>
              <w:marBottom w:val="0"/>
              <w:divBdr>
                <w:top w:val="none" w:sz="0" w:space="0" w:color="auto"/>
                <w:left w:val="none" w:sz="0" w:space="0" w:color="auto"/>
                <w:bottom w:val="none" w:sz="0" w:space="0" w:color="auto"/>
                <w:right w:val="none" w:sz="0" w:space="0" w:color="auto"/>
              </w:divBdr>
            </w:div>
            <w:div w:id="1930262653">
              <w:marLeft w:val="0"/>
              <w:marRight w:val="0"/>
              <w:marTop w:val="0"/>
              <w:marBottom w:val="0"/>
              <w:divBdr>
                <w:top w:val="none" w:sz="0" w:space="0" w:color="auto"/>
                <w:left w:val="none" w:sz="0" w:space="0" w:color="auto"/>
                <w:bottom w:val="none" w:sz="0" w:space="0" w:color="auto"/>
                <w:right w:val="none" w:sz="0" w:space="0" w:color="auto"/>
              </w:divBdr>
            </w:div>
            <w:div w:id="1896427571">
              <w:marLeft w:val="0"/>
              <w:marRight w:val="0"/>
              <w:marTop w:val="0"/>
              <w:marBottom w:val="0"/>
              <w:divBdr>
                <w:top w:val="none" w:sz="0" w:space="0" w:color="auto"/>
                <w:left w:val="none" w:sz="0" w:space="0" w:color="auto"/>
                <w:bottom w:val="none" w:sz="0" w:space="0" w:color="auto"/>
                <w:right w:val="none" w:sz="0" w:space="0" w:color="auto"/>
              </w:divBdr>
            </w:div>
            <w:div w:id="845218002">
              <w:marLeft w:val="0"/>
              <w:marRight w:val="0"/>
              <w:marTop w:val="0"/>
              <w:marBottom w:val="0"/>
              <w:divBdr>
                <w:top w:val="none" w:sz="0" w:space="0" w:color="auto"/>
                <w:left w:val="none" w:sz="0" w:space="0" w:color="auto"/>
                <w:bottom w:val="none" w:sz="0" w:space="0" w:color="auto"/>
                <w:right w:val="none" w:sz="0" w:space="0" w:color="auto"/>
              </w:divBdr>
            </w:div>
            <w:div w:id="196309287">
              <w:marLeft w:val="0"/>
              <w:marRight w:val="0"/>
              <w:marTop w:val="0"/>
              <w:marBottom w:val="0"/>
              <w:divBdr>
                <w:top w:val="none" w:sz="0" w:space="0" w:color="auto"/>
                <w:left w:val="none" w:sz="0" w:space="0" w:color="auto"/>
                <w:bottom w:val="none" w:sz="0" w:space="0" w:color="auto"/>
                <w:right w:val="none" w:sz="0" w:space="0" w:color="auto"/>
              </w:divBdr>
            </w:div>
            <w:div w:id="149369197">
              <w:marLeft w:val="0"/>
              <w:marRight w:val="0"/>
              <w:marTop w:val="0"/>
              <w:marBottom w:val="0"/>
              <w:divBdr>
                <w:top w:val="none" w:sz="0" w:space="0" w:color="auto"/>
                <w:left w:val="none" w:sz="0" w:space="0" w:color="auto"/>
                <w:bottom w:val="none" w:sz="0" w:space="0" w:color="auto"/>
                <w:right w:val="none" w:sz="0" w:space="0" w:color="auto"/>
              </w:divBdr>
            </w:div>
            <w:div w:id="904144701">
              <w:marLeft w:val="0"/>
              <w:marRight w:val="0"/>
              <w:marTop w:val="0"/>
              <w:marBottom w:val="0"/>
              <w:divBdr>
                <w:top w:val="none" w:sz="0" w:space="0" w:color="auto"/>
                <w:left w:val="none" w:sz="0" w:space="0" w:color="auto"/>
                <w:bottom w:val="none" w:sz="0" w:space="0" w:color="auto"/>
                <w:right w:val="none" w:sz="0" w:space="0" w:color="auto"/>
              </w:divBdr>
            </w:div>
            <w:div w:id="1851797152">
              <w:marLeft w:val="0"/>
              <w:marRight w:val="0"/>
              <w:marTop w:val="0"/>
              <w:marBottom w:val="0"/>
              <w:divBdr>
                <w:top w:val="none" w:sz="0" w:space="0" w:color="auto"/>
                <w:left w:val="none" w:sz="0" w:space="0" w:color="auto"/>
                <w:bottom w:val="none" w:sz="0" w:space="0" w:color="auto"/>
                <w:right w:val="none" w:sz="0" w:space="0" w:color="auto"/>
              </w:divBdr>
            </w:div>
            <w:div w:id="1219976515">
              <w:marLeft w:val="0"/>
              <w:marRight w:val="0"/>
              <w:marTop w:val="0"/>
              <w:marBottom w:val="0"/>
              <w:divBdr>
                <w:top w:val="none" w:sz="0" w:space="0" w:color="auto"/>
                <w:left w:val="none" w:sz="0" w:space="0" w:color="auto"/>
                <w:bottom w:val="none" w:sz="0" w:space="0" w:color="auto"/>
                <w:right w:val="none" w:sz="0" w:space="0" w:color="auto"/>
              </w:divBdr>
            </w:div>
            <w:div w:id="2130277682">
              <w:marLeft w:val="0"/>
              <w:marRight w:val="0"/>
              <w:marTop w:val="0"/>
              <w:marBottom w:val="0"/>
              <w:divBdr>
                <w:top w:val="none" w:sz="0" w:space="0" w:color="auto"/>
                <w:left w:val="none" w:sz="0" w:space="0" w:color="auto"/>
                <w:bottom w:val="none" w:sz="0" w:space="0" w:color="auto"/>
                <w:right w:val="none" w:sz="0" w:space="0" w:color="auto"/>
              </w:divBdr>
            </w:div>
            <w:div w:id="418867675">
              <w:marLeft w:val="0"/>
              <w:marRight w:val="0"/>
              <w:marTop w:val="0"/>
              <w:marBottom w:val="0"/>
              <w:divBdr>
                <w:top w:val="none" w:sz="0" w:space="0" w:color="auto"/>
                <w:left w:val="none" w:sz="0" w:space="0" w:color="auto"/>
                <w:bottom w:val="none" w:sz="0" w:space="0" w:color="auto"/>
                <w:right w:val="none" w:sz="0" w:space="0" w:color="auto"/>
              </w:divBdr>
            </w:div>
            <w:div w:id="342710560">
              <w:marLeft w:val="0"/>
              <w:marRight w:val="0"/>
              <w:marTop w:val="0"/>
              <w:marBottom w:val="0"/>
              <w:divBdr>
                <w:top w:val="none" w:sz="0" w:space="0" w:color="auto"/>
                <w:left w:val="none" w:sz="0" w:space="0" w:color="auto"/>
                <w:bottom w:val="none" w:sz="0" w:space="0" w:color="auto"/>
                <w:right w:val="none" w:sz="0" w:space="0" w:color="auto"/>
              </w:divBdr>
            </w:div>
            <w:div w:id="1422069045">
              <w:marLeft w:val="0"/>
              <w:marRight w:val="0"/>
              <w:marTop w:val="0"/>
              <w:marBottom w:val="0"/>
              <w:divBdr>
                <w:top w:val="none" w:sz="0" w:space="0" w:color="auto"/>
                <w:left w:val="none" w:sz="0" w:space="0" w:color="auto"/>
                <w:bottom w:val="none" w:sz="0" w:space="0" w:color="auto"/>
                <w:right w:val="none" w:sz="0" w:space="0" w:color="auto"/>
              </w:divBdr>
            </w:div>
            <w:div w:id="1000040546">
              <w:marLeft w:val="0"/>
              <w:marRight w:val="0"/>
              <w:marTop w:val="0"/>
              <w:marBottom w:val="0"/>
              <w:divBdr>
                <w:top w:val="none" w:sz="0" w:space="0" w:color="auto"/>
                <w:left w:val="none" w:sz="0" w:space="0" w:color="auto"/>
                <w:bottom w:val="none" w:sz="0" w:space="0" w:color="auto"/>
                <w:right w:val="none" w:sz="0" w:space="0" w:color="auto"/>
              </w:divBdr>
            </w:div>
          </w:divsChild>
        </w:div>
        <w:div w:id="1885363860">
          <w:marLeft w:val="0"/>
          <w:marRight w:val="0"/>
          <w:marTop w:val="0"/>
          <w:marBottom w:val="0"/>
          <w:divBdr>
            <w:top w:val="none" w:sz="0" w:space="0" w:color="auto"/>
            <w:left w:val="none" w:sz="0" w:space="0" w:color="auto"/>
            <w:bottom w:val="none" w:sz="0" w:space="0" w:color="auto"/>
            <w:right w:val="none" w:sz="0" w:space="0" w:color="auto"/>
          </w:divBdr>
          <w:divsChild>
            <w:div w:id="405952935">
              <w:marLeft w:val="0"/>
              <w:marRight w:val="0"/>
              <w:marTop w:val="0"/>
              <w:marBottom w:val="0"/>
              <w:divBdr>
                <w:top w:val="none" w:sz="0" w:space="0" w:color="auto"/>
                <w:left w:val="none" w:sz="0" w:space="0" w:color="auto"/>
                <w:bottom w:val="none" w:sz="0" w:space="0" w:color="auto"/>
                <w:right w:val="none" w:sz="0" w:space="0" w:color="auto"/>
              </w:divBdr>
            </w:div>
            <w:div w:id="1872961435">
              <w:marLeft w:val="0"/>
              <w:marRight w:val="0"/>
              <w:marTop w:val="0"/>
              <w:marBottom w:val="0"/>
              <w:divBdr>
                <w:top w:val="none" w:sz="0" w:space="0" w:color="auto"/>
                <w:left w:val="none" w:sz="0" w:space="0" w:color="auto"/>
                <w:bottom w:val="none" w:sz="0" w:space="0" w:color="auto"/>
                <w:right w:val="none" w:sz="0" w:space="0" w:color="auto"/>
              </w:divBdr>
            </w:div>
            <w:div w:id="17893619">
              <w:marLeft w:val="0"/>
              <w:marRight w:val="0"/>
              <w:marTop w:val="0"/>
              <w:marBottom w:val="0"/>
              <w:divBdr>
                <w:top w:val="none" w:sz="0" w:space="0" w:color="auto"/>
                <w:left w:val="none" w:sz="0" w:space="0" w:color="auto"/>
                <w:bottom w:val="none" w:sz="0" w:space="0" w:color="auto"/>
                <w:right w:val="none" w:sz="0" w:space="0" w:color="auto"/>
              </w:divBdr>
            </w:div>
            <w:div w:id="1680038595">
              <w:marLeft w:val="0"/>
              <w:marRight w:val="0"/>
              <w:marTop w:val="0"/>
              <w:marBottom w:val="0"/>
              <w:divBdr>
                <w:top w:val="none" w:sz="0" w:space="0" w:color="auto"/>
                <w:left w:val="none" w:sz="0" w:space="0" w:color="auto"/>
                <w:bottom w:val="none" w:sz="0" w:space="0" w:color="auto"/>
                <w:right w:val="none" w:sz="0" w:space="0" w:color="auto"/>
              </w:divBdr>
            </w:div>
            <w:div w:id="34670311">
              <w:marLeft w:val="0"/>
              <w:marRight w:val="0"/>
              <w:marTop w:val="0"/>
              <w:marBottom w:val="0"/>
              <w:divBdr>
                <w:top w:val="none" w:sz="0" w:space="0" w:color="auto"/>
                <w:left w:val="none" w:sz="0" w:space="0" w:color="auto"/>
                <w:bottom w:val="none" w:sz="0" w:space="0" w:color="auto"/>
                <w:right w:val="none" w:sz="0" w:space="0" w:color="auto"/>
              </w:divBdr>
            </w:div>
            <w:div w:id="1754627280">
              <w:marLeft w:val="0"/>
              <w:marRight w:val="0"/>
              <w:marTop w:val="0"/>
              <w:marBottom w:val="0"/>
              <w:divBdr>
                <w:top w:val="none" w:sz="0" w:space="0" w:color="auto"/>
                <w:left w:val="none" w:sz="0" w:space="0" w:color="auto"/>
                <w:bottom w:val="none" w:sz="0" w:space="0" w:color="auto"/>
                <w:right w:val="none" w:sz="0" w:space="0" w:color="auto"/>
              </w:divBdr>
            </w:div>
            <w:div w:id="1938631604">
              <w:marLeft w:val="0"/>
              <w:marRight w:val="0"/>
              <w:marTop w:val="0"/>
              <w:marBottom w:val="0"/>
              <w:divBdr>
                <w:top w:val="none" w:sz="0" w:space="0" w:color="auto"/>
                <w:left w:val="none" w:sz="0" w:space="0" w:color="auto"/>
                <w:bottom w:val="none" w:sz="0" w:space="0" w:color="auto"/>
                <w:right w:val="none" w:sz="0" w:space="0" w:color="auto"/>
              </w:divBdr>
            </w:div>
            <w:div w:id="671032828">
              <w:marLeft w:val="0"/>
              <w:marRight w:val="0"/>
              <w:marTop w:val="0"/>
              <w:marBottom w:val="0"/>
              <w:divBdr>
                <w:top w:val="none" w:sz="0" w:space="0" w:color="auto"/>
                <w:left w:val="none" w:sz="0" w:space="0" w:color="auto"/>
                <w:bottom w:val="none" w:sz="0" w:space="0" w:color="auto"/>
                <w:right w:val="none" w:sz="0" w:space="0" w:color="auto"/>
              </w:divBdr>
            </w:div>
            <w:div w:id="962922105">
              <w:marLeft w:val="0"/>
              <w:marRight w:val="0"/>
              <w:marTop w:val="0"/>
              <w:marBottom w:val="0"/>
              <w:divBdr>
                <w:top w:val="none" w:sz="0" w:space="0" w:color="auto"/>
                <w:left w:val="none" w:sz="0" w:space="0" w:color="auto"/>
                <w:bottom w:val="none" w:sz="0" w:space="0" w:color="auto"/>
                <w:right w:val="none" w:sz="0" w:space="0" w:color="auto"/>
              </w:divBdr>
            </w:div>
            <w:div w:id="1494448774">
              <w:marLeft w:val="0"/>
              <w:marRight w:val="0"/>
              <w:marTop w:val="0"/>
              <w:marBottom w:val="0"/>
              <w:divBdr>
                <w:top w:val="none" w:sz="0" w:space="0" w:color="auto"/>
                <w:left w:val="none" w:sz="0" w:space="0" w:color="auto"/>
                <w:bottom w:val="none" w:sz="0" w:space="0" w:color="auto"/>
                <w:right w:val="none" w:sz="0" w:space="0" w:color="auto"/>
              </w:divBdr>
            </w:div>
            <w:div w:id="303895905">
              <w:marLeft w:val="0"/>
              <w:marRight w:val="0"/>
              <w:marTop w:val="0"/>
              <w:marBottom w:val="0"/>
              <w:divBdr>
                <w:top w:val="none" w:sz="0" w:space="0" w:color="auto"/>
                <w:left w:val="none" w:sz="0" w:space="0" w:color="auto"/>
                <w:bottom w:val="none" w:sz="0" w:space="0" w:color="auto"/>
                <w:right w:val="none" w:sz="0" w:space="0" w:color="auto"/>
              </w:divBdr>
            </w:div>
            <w:div w:id="820345021">
              <w:marLeft w:val="0"/>
              <w:marRight w:val="0"/>
              <w:marTop w:val="0"/>
              <w:marBottom w:val="0"/>
              <w:divBdr>
                <w:top w:val="none" w:sz="0" w:space="0" w:color="auto"/>
                <w:left w:val="none" w:sz="0" w:space="0" w:color="auto"/>
                <w:bottom w:val="none" w:sz="0" w:space="0" w:color="auto"/>
                <w:right w:val="none" w:sz="0" w:space="0" w:color="auto"/>
              </w:divBdr>
            </w:div>
            <w:div w:id="499539740">
              <w:marLeft w:val="0"/>
              <w:marRight w:val="0"/>
              <w:marTop w:val="0"/>
              <w:marBottom w:val="0"/>
              <w:divBdr>
                <w:top w:val="none" w:sz="0" w:space="0" w:color="auto"/>
                <w:left w:val="none" w:sz="0" w:space="0" w:color="auto"/>
                <w:bottom w:val="none" w:sz="0" w:space="0" w:color="auto"/>
                <w:right w:val="none" w:sz="0" w:space="0" w:color="auto"/>
              </w:divBdr>
            </w:div>
            <w:div w:id="1620380784">
              <w:marLeft w:val="0"/>
              <w:marRight w:val="0"/>
              <w:marTop w:val="0"/>
              <w:marBottom w:val="0"/>
              <w:divBdr>
                <w:top w:val="none" w:sz="0" w:space="0" w:color="auto"/>
                <w:left w:val="none" w:sz="0" w:space="0" w:color="auto"/>
                <w:bottom w:val="none" w:sz="0" w:space="0" w:color="auto"/>
                <w:right w:val="none" w:sz="0" w:space="0" w:color="auto"/>
              </w:divBdr>
            </w:div>
            <w:div w:id="756245928">
              <w:marLeft w:val="0"/>
              <w:marRight w:val="0"/>
              <w:marTop w:val="0"/>
              <w:marBottom w:val="0"/>
              <w:divBdr>
                <w:top w:val="none" w:sz="0" w:space="0" w:color="auto"/>
                <w:left w:val="none" w:sz="0" w:space="0" w:color="auto"/>
                <w:bottom w:val="none" w:sz="0" w:space="0" w:color="auto"/>
                <w:right w:val="none" w:sz="0" w:space="0" w:color="auto"/>
              </w:divBdr>
            </w:div>
            <w:div w:id="1125178">
              <w:marLeft w:val="0"/>
              <w:marRight w:val="0"/>
              <w:marTop w:val="0"/>
              <w:marBottom w:val="0"/>
              <w:divBdr>
                <w:top w:val="none" w:sz="0" w:space="0" w:color="auto"/>
                <w:left w:val="none" w:sz="0" w:space="0" w:color="auto"/>
                <w:bottom w:val="none" w:sz="0" w:space="0" w:color="auto"/>
                <w:right w:val="none" w:sz="0" w:space="0" w:color="auto"/>
              </w:divBdr>
            </w:div>
            <w:div w:id="1783182134">
              <w:marLeft w:val="0"/>
              <w:marRight w:val="0"/>
              <w:marTop w:val="0"/>
              <w:marBottom w:val="0"/>
              <w:divBdr>
                <w:top w:val="none" w:sz="0" w:space="0" w:color="auto"/>
                <w:left w:val="none" w:sz="0" w:space="0" w:color="auto"/>
                <w:bottom w:val="none" w:sz="0" w:space="0" w:color="auto"/>
                <w:right w:val="none" w:sz="0" w:space="0" w:color="auto"/>
              </w:divBdr>
            </w:div>
            <w:div w:id="781269161">
              <w:marLeft w:val="0"/>
              <w:marRight w:val="0"/>
              <w:marTop w:val="0"/>
              <w:marBottom w:val="0"/>
              <w:divBdr>
                <w:top w:val="none" w:sz="0" w:space="0" w:color="auto"/>
                <w:left w:val="none" w:sz="0" w:space="0" w:color="auto"/>
                <w:bottom w:val="none" w:sz="0" w:space="0" w:color="auto"/>
                <w:right w:val="none" w:sz="0" w:space="0" w:color="auto"/>
              </w:divBdr>
            </w:div>
            <w:div w:id="1339431903">
              <w:marLeft w:val="0"/>
              <w:marRight w:val="0"/>
              <w:marTop w:val="0"/>
              <w:marBottom w:val="0"/>
              <w:divBdr>
                <w:top w:val="none" w:sz="0" w:space="0" w:color="auto"/>
                <w:left w:val="none" w:sz="0" w:space="0" w:color="auto"/>
                <w:bottom w:val="none" w:sz="0" w:space="0" w:color="auto"/>
                <w:right w:val="none" w:sz="0" w:space="0" w:color="auto"/>
              </w:divBdr>
            </w:div>
            <w:div w:id="1261110582">
              <w:marLeft w:val="0"/>
              <w:marRight w:val="0"/>
              <w:marTop w:val="0"/>
              <w:marBottom w:val="0"/>
              <w:divBdr>
                <w:top w:val="none" w:sz="0" w:space="0" w:color="auto"/>
                <w:left w:val="none" w:sz="0" w:space="0" w:color="auto"/>
                <w:bottom w:val="none" w:sz="0" w:space="0" w:color="auto"/>
                <w:right w:val="none" w:sz="0" w:space="0" w:color="auto"/>
              </w:divBdr>
            </w:div>
            <w:div w:id="2109353767">
              <w:marLeft w:val="0"/>
              <w:marRight w:val="0"/>
              <w:marTop w:val="0"/>
              <w:marBottom w:val="0"/>
              <w:divBdr>
                <w:top w:val="none" w:sz="0" w:space="0" w:color="auto"/>
                <w:left w:val="none" w:sz="0" w:space="0" w:color="auto"/>
                <w:bottom w:val="none" w:sz="0" w:space="0" w:color="auto"/>
                <w:right w:val="none" w:sz="0" w:space="0" w:color="auto"/>
              </w:divBdr>
            </w:div>
            <w:div w:id="154879525">
              <w:marLeft w:val="0"/>
              <w:marRight w:val="0"/>
              <w:marTop w:val="0"/>
              <w:marBottom w:val="0"/>
              <w:divBdr>
                <w:top w:val="none" w:sz="0" w:space="0" w:color="auto"/>
                <w:left w:val="none" w:sz="0" w:space="0" w:color="auto"/>
                <w:bottom w:val="none" w:sz="0" w:space="0" w:color="auto"/>
                <w:right w:val="none" w:sz="0" w:space="0" w:color="auto"/>
              </w:divBdr>
            </w:div>
            <w:div w:id="640352836">
              <w:marLeft w:val="0"/>
              <w:marRight w:val="0"/>
              <w:marTop w:val="0"/>
              <w:marBottom w:val="0"/>
              <w:divBdr>
                <w:top w:val="none" w:sz="0" w:space="0" w:color="auto"/>
                <w:left w:val="none" w:sz="0" w:space="0" w:color="auto"/>
                <w:bottom w:val="none" w:sz="0" w:space="0" w:color="auto"/>
                <w:right w:val="none" w:sz="0" w:space="0" w:color="auto"/>
              </w:divBdr>
            </w:div>
            <w:div w:id="2052680739">
              <w:marLeft w:val="0"/>
              <w:marRight w:val="0"/>
              <w:marTop w:val="0"/>
              <w:marBottom w:val="0"/>
              <w:divBdr>
                <w:top w:val="none" w:sz="0" w:space="0" w:color="auto"/>
                <w:left w:val="none" w:sz="0" w:space="0" w:color="auto"/>
                <w:bottom w:val="none" w:sz="0" w:space="0" w:color="auto"/>
                <w:right w:val="none" w:sz="0" w:space="0" w:color="auto"/>
              </w:divBdr>
            </w:div>
            <w:div w:id="645476871">
              <w:marLeft w:val="0"/>
              <w:marRight w:val="0"/>
              <w:marTop w:val="0"/>
              <w:marBottom w:val="0"/>
              <w:divBdr>
                <w:top w:val="none" w:sz="0" w:space="0" w:color="auto"/>
                <w:left w:val="none" w:sz="0" w:space="0" w:color="auto"/>
                <w:bottom w:val="none" w:sz="0" w:space="0" w:color="auto"/>
                <w:right w:val="none" w:sz="0" w:space="0" w:color="auto"/>
              </w:divBdr>
            </w:div>
            <w:div w:id="1224491366">
              <w:marLeft w:val="0"/>
              <w:marRight w:val="0"/>
              <w:marTop w:val="0"/>
              <w:marBottom w:val="0"/>
              <w:divBdr>
                <w:top w:val="none" w:sz="0" w:space="0" w:color="auto"/>
                <w:left w:val="none" w:sz="0" w:space="0" w:color="auto"/>
                <w:bottom w:val="none" w:sz="0" w:space="0" w:color="auto"/>
                <w:right w:val="none" w:sz="0" w:space="0" w:color="auto"/>
              </w:divBdr>
            </w:div>
            <w:div w:id="138302138">
              <w:marLeft w:val="0"/>
              <w:marRight w:val="0"/>
              <w:marTop w:val="0"/>
              <w:marBottom w:val="0"/>
              <w:divBdr>
                <w:top w:val="none" w:sz="0" w:space="0" w:color="auto"/>
                <w:left w:val="none" w:sz="0" w:space="0" w:color="auto"/>
                <w:bottom w:val="none" w:sz="0" w:space="0" w:color="auto"/>
                <w:right w:val="none" w:sz="0" w:space="0" w:color="auto"/>
              </w:divBdr>
            </w:div>
            <w:div w:id="1062798542">
              <w:marLeft w:val="0"/>
              <w:marRight w:val="0"/>
              <w:marTop w:val="0"/>
              <w:marBottom w:val="0"/>
              <w:divBdr>
                <w:top w:val="none" w:sz="0" w:space="0" w:color="auto"/>
                <w:left w:val="none" w:sz="0" w:space="0" w:color="auto"/>
                <w:bottom w:val="none" w:sz="0" w:space="0" w:color="auto"/>
                <w:right w:val="none" w:sz="0" w:space="0" w:color="auto"/>
              </w:divBdr>
            </w:div>
            <w:div w:id="1298492399">
              <w:marLeft w:val="0"/>
              <w:marRight w:val="0"/>
              <w:marTop w:val="0"/>
              <w:marBottom w:val="0"/>
              <w:divBdr>
                <w:top w:val="none" w:sz="0" w:space="0" w:color="auto"/>
                <w:left w:val="none" w:sz="0" w:space="0" w:color="auto"/>
                <w:bottom w:val="none" w:sz="0" w:space="0" w:color="auto"/>
                <w:right w:val="none" w:sz="0" w:space="0" w:color="auto"/>
              </w:divBdr>
            </w:div>
            <w:div w:id="1528835929">
              <w:marLeft w:val="0"/>
              <w:marRight w:val="0"/>
              <w:marTop w:val="0"/>
              <w:marBottom w:val="0"/>
              <w:divBdr>
                <w:top w:val="none" w:sz="0" w:space="0" w:color="auto"/>
                <w:left w:val="none" w:sz="0" w:space="0" w:color="auto"/>
                <w:bottom w:val="none" w:sz="0" w:space="0" w:color="auto"/>
                <w:right w:val="none" w:sz="0" w:space="0" w:color="auto"/>
              </w:divBdr>
            </w:div>
            <w:div w:id="75565761">
              <w:marLeft w:val="0"/>
              <w:marRight w:val="0"/>
              <w:marTop w:val="0"/>
              <w:marBottom w:val="0"/>
              <w:divBdr>
                <w:top w:val="none" w:sz="0" w:space="0" w:color="auto"/>
                <w:left w:val="none" w:sz="0" w:space="0" w:color="auto"/>
                <w:bottom w:val="none" w:sz="0" w:space="0" w:color="auto"/>
                <w:right w:val="none" w:sz="0" w:space="0" w:color="auto"/>
              </w:divBdr>
            </w:div>
            <w:div w:id="680665977">
              <w:marLeft w:val="0"/>
              <w:marRight w:val="0"/>
              <w:marTop w:val="0"/>
              <w:marBottom w:val="0"/>
              <w:divBdr>
                <w:top w:val="none" w:sz="0" w:space="0" w:color="auto"/>
                <w:left w:val="none" w:sz="0" w:space="0" w:color="auto"/>
                <w:bottom w:val="none" w:sz="0" w:space="0" w:color="auto"/>
                <w:right w:val="none" w:sz="0" w:space="0" w:color="auto"/>
              </w:divBdr>
            </w:div>
            <w:div w:id="1899396286">
              <w:marLeft w:val="0"/>
              <w:marRight w:val="0"/>
              <w:marTop w:val="0"/>
              <w:marBottom w:val="0"/>
              <w:divBdr>
                <w:top w:val="none" w:sz="0" w:space="0" w:color="auto"/>
                <w:left w:val="none" w:sz="0" w:space="0" w:color="auto"/>
                <w:bottom w:val="none" w:sz="0" w:space="0" w:color="auto"/>
                <w:right w:val="none" w:sz="0" w:space="0" w:color="auto"/>
              </w:divBdr>
            </w:div>
            <w:div w:id="1054692376">
              <w:marLeft w:val="0"/>
              <w:marRight w:val="0"/>
              <w:marTop w:val="0"/>
              <w:marBottom w:val="0"/>
              <w:divBdr>
                <w:top w:val="none" w:sz="0" w:space="0" w:color="auto"/>
                <w:left w:val="none" w:sz="0" w:space="0" w:color="auto"/>
                <w:bottom w:val="none" w:sz="0" w:space="0" w:color="auto"/>
                <w:right w:val="none" w:sz="0" w:space="0" w:color="auto"/>
              </w:divBdr>
            </w:div>
            <w:div w:id="1021973150">
              <w:marLeft w:val="0"/>
              <w:marRight w:val="0"/>
              <w:marTop w:val="0"/>
              <w:marBottom w:val="0"/>
              <w:divBdr>
                <w:top w:val="none" w:sz="0" w:space="0" w:color="auto"/>
                <w:left w:val="none" w:sz="0" w:space="0" w:color="auto"/>
                <w:bottom w:val="none" w:sz="0" w:space="0" w:color="auto"/>
                <w:right w:val="none" w:sz="0" w:space="0" w:color="auto"/>
              </w:divBdr>
            </w:div>
            <w:div w:id="840854343">
              <w:marLeft w:val="0"/>
              <w:marRight w:val="0"/>
              <w:marTop w:val="0"/>
              <w:marBottom w:val="0"/>
              <w:divBdr>
                <w:top w:val="none" w:sz="0" w:space="0" w:color="auto"/>
                <w:left w:val="none" w:sz="0" w:space="0" w:color="auto"/>
                <w:bottom w:val="none" w:sz="0" w:space="0" w:color="auto"/>
                <w:right w:val="none" w:sz="0" w:space="0" w:color="auto"/>
              </w:divBdr>
            </w:div>
            <w:div w:id="842821116">
              <w:marLeft w:val="0"/>
              <w:marRight w:val="0"/>
              <w:marTop w:val="0"/>
              <w:marBottom w:val="0"/>
              <w:divBdr>
                <w:top w:val="none" w:sz="0" w:space="0" w:color="auto"/>
                <w:left w:val="none" w:sz="0" w:space="0" w:color="auto"/>
                <w:bottom w:val="none" w:sz="0" w:space="0" w:color="auto"/>
                <w:right w:val="none" w:sz="0" w:space="0" w:color="auto"/>
              </w:divBdr>
            </w:div>
            <w:div w:id="85270200">
              <w:marLeft w:val="0"/>
              <w:marRight w:val="0"/>
              <w:marTop w:val="0"/>
              <w:marBottom w:val="0"/>
              <w:divBdr>
                <w:top w:val="none" w:sz="0" w:space="0" w:color="auto"/>
                <w:left w:val="none" w:sz="0" w:space="0" w:color="auto"/>
                <w:bottom w:val="none" w:sz="0" w:space="0" w:color="auto"/>
                <w:right w:val="none" w:sz="0" w:space="0" w:color="auto"/>
              </w:divBdr>
            </w:div>
            <w:div w:id="344089202">
              <w:marLeft w:val="0"/>
              <w:marRight w:val="0"/>
              <w:marTop w:val="0"/>
              <w:marBottom w:val="0"/>
              <w:divBdr>
                <w:top w:val="none" w:sz="0" w:space="0" w:color="auto"/>
                <w:left w:val="none" w:sz="0" w:space="0" w:color="auto"/>
                <w:bottom w:val="none" w:sz="0" w:space="0" w:color="auto"/>
                <w:right w:val="none" w:sz="0" w:space="0" w:color="auto"/>
              </w:divBdr>
            </w:div>
            <w:div w:id="1177891782">
              <w:marLeft w:val="0"/>
              <w:marRight w:val="0"/>
              <w:marTop w:val="0"/>
              <w:marBottom w:val="0"/>
              <w:divBdr>
                <w:top w:val="none" w:sz="0" w:space="0" w:color="auto"/>
                <w:left w:val="none" w:sz="0" w:space="0" w:color="auto"/>
                <w:bottom w:val="none" w:sz="0" w:space="0" w:color="auto"/>
                <w:right w:val="none" w:sz="0" w:space="0" w:color="auto"/>
              </w:divBdr>
            </w:div>
            <w:div w:id="1139148123">
              <w:marLeft w:val="0"/>
              <w:marRight w:val="0"/>
              <w:marTop w:val="0"/>
              <w:marBottom w:val="0"/>
              <w:divBdr>
                <w:top w:val="none" w:sz="0" w:space="0" w:color="auto"/>
                <w:left w:val="none" w:sz="0" w:space="0" w:color="auto"/>
                <w:bottom w:val="none" w:sz="0" w:space="0" w:color="auto"/>
                <w:right w:val="none" w:sz="0" w:space="0" w:color="auto"/>
              </w:divBdr>
            </w:div>
            <w:div w:id="1939679124">
              <w:marLeft w:val="0"/>
              <w:marRight w:val="0"/>
              <w:marTop w:val="0"/>
              <w:marBottom w:val="0"/>
              <w:divBdr>
                <w:top w:val="none" w:sz="0" w:space="0" w:color="auto"/>
                <w:left w:val="none" w:sz="0" w:space="0" w:color="auto"/>
                <w:bottom w:val="none" w:sz="0" w:space="0" w:color="auto"/>
                <w:right w:val="none" w:sz="0" w:space="0" w:color="auto"/>
              </w:divBdr>
            </w:div>
            <w:div w:id="1915580918">
              <w:marLeft w:val="0"/>
              <w:marRight w:val="0"/>
              <w:marTop w:val="0"/>
              <w:marBottom w:val="0"/>
              <w:divBdr>
                <w:top w:val="none" w:sz="0" w:space="0" w:color="auto"/>
                <w:left w:val="none" w:sz="0" w:space="0" w:color="auto"/>
                <w:bottom w:val="none" w:sz="0" w:space="0" w:color="auto"/>
                <w:right w:val="none" w:sz="0" w:space="0" w:color="auto"/>
              </w:divBdr>
            </w:div>
            <w:div w:id="49698865">
              <w:marLeft w:val="0"/>
              <w:marRight w:val="0"/>
              <w:marTop w:val="0"/>
              <w:marBottom w:val="0"/>
              <w:divBdr>
                <w:top w:val="none" w:sz="0" w:space="0" w:color="auto"/>
                <w:left w:val="none" w:sz="0" w:space="0" w:color="auto"/>
                <w:bottom w:val="none" w:sz="0" w:space="0" w:color="auto"/>
                <w:right w:val="none" w:sz="0" w:space="0" w:color="auto"/>
              </w:divBdr>
            </w:div>
            <w:div w:id="8608239">
              <w:marLeft w:val="0"/>
              <w:marRight w:val="0"/>
              <w:marTop w:val="0"/>
              <w:marBottom w:val="0"/>
              <w:divBdr>
                <w:top w:val="none" w:sz="0" w:space="0" w:color="auto"/>
                <w:left w:val="none" w:sz="0" w:space="0" w:color="auto"/>
                <w:bottom w:val="none" w:sz="0" w:space="0" w:color="auto"/>
                <w:right w:val="none" w:sz="0" w:space="0" w:color="auto"/>
              </w:divBdr>
            </w:div>
            <w:div w:id="1002077198">
              <w:marLeft w:val="0"/>
              <w:marRight w:val="0"/>
              <w:marTop w:val="0"/>
              <w:marBottom w:val="0"/>
              <w:divBdr>
                <w:top w:val="none" w:sz="0" w:space="0" w:color="auto"/>
                <w:left w:val="none" w:sz="0" w:space="0" w:color="auto"/>
                <w:bottom w:val="none" w:sz="0" w:space="0" w:color="auto"/>
                <w:right w:val="none" w:sz="0" w:space="0" w:color="auto"/>
              </w:divBdr>
            </w:div>
            <w:div w:id="1520118734">
              <w:marLeft w:val="0"/>
              <w:marRight w:val="0"/>
              <w:marTop w:val="0"/>
              <w:marBottom w:val="0"/>
              <w:divBdr>
                <w:top w:val="none" w:sz="0" w:space="0" w:color="auto"/>
                <w:left w:val="none" w:sz="0" w:space="0" w:color="auto"/>
                <w:bottom w:val="none" w:sz="0" w:space="0" w:color="auto"/>
                <w:right w:val="none" w:sz="0" w:space="0" w:color="auto"/>
              </w:divBdr>
            </w:div>
            <w:div w:id="259529942">
              <w:marLeft w:val="0"/>
              <w:marRight w:val="0"/>
              <w:marTop w:val="0"/>
              <w:marBottom w:val="0"/>
              <w:divBdr>
                <w:top w:val="none" w:sz="0" w:space="0" w:color="auto"/>
                <w:left w:val="none" w:sz="0" w:space="0" w:color="auto"/>
                <w:bottom w:val="none" w:sz="0" w:space="0" w:color="auto"/>
                <w:right w:val="none" w:sz="0" w:space="0" w:color="auto"/>
              </w:divBdr>
            </w:div>
            <w:div w:id="1328244044">
              <w:marLeft w:val="0"/>
              <w:marRight w:val="0"/>
              <w:marTop w:val="0"/>
              <w:marBottom w:val="0"/>
              <w:divBdr>
                <w:top w:val="none" w:sz="0" w:space="0" w:color="auto"/>
                <w:left w:val="none" w:sz="0" w:space="0" w:color="auto"/>
                <w:bottom w:val="none" w:sz="0" w:space="0" w:color="auto"/>
                <w:right w:val="none" w:sz="0" w:space="0" w:color="auto"/>
              </w:divBdr>
            </w:div>
            <w:div w:id="894511252">
              <w:marLeft w:val="0"/>
              <w:marRight w:val="0"/>
              <w:marTop w:val="0"/>
              <w:marBottom w:val="0"/>
              <w:divBdr>
                <w:top w:val="none" w:sz="0" w:space="0" w:color="auto"/>
                <w:left w:val="none" w:sz="0" w:space="0" w:color="auto"/>
                <w:bottom w:val="none" w:sz="0" w:space="0" w:color="auto"/>
                <w:right w:val="none" w:sz="0" w:space="0" w:color="auto"/>
              </w:divBdr>
            </w:div>
            <w:div w:id="1129006167">
              <w:marLeft w:val="0"/>
              <w:marRight w:val="0"/>
              <w:marTop w:val="0"/>
              <w:marBottom w:val="0"/>
              <w:divBdr>
                <w:top w:val="none" w:sz="0" w:space="0" w:color="auto"/>
                <w:left w:val="none" w:sz="0" w:space="0" w:color="auto"/>
                <w:bottom w:val="none" w:sz="0" w:space="0" w:color="auto"/>
                <w:right w:val="none" w:sz="0" w:space="0" w:color="auto"/>
              </w:divBdr>
            </w:div>
            <w:div w:id="1446802678">
              <w:marLeft w:val="0"/>
              <w:marRight w:val="0"/>
              <w:marTop w:val="0"/>
              <w:marBottom w:val="0"/>
              <w:divBdr>
                <w:top w:val="none" w:sz="0" w:space="0" w:color="auto"/>
                <w:left w:val="none" w:sz="0" w:space="0" w:color="auto"/>
                <w:bottom w:val="none" w:sz="0" w:space="0" w:color="auto"/>
                <w:right w:val="none" w:sz="0" w:space="0" w:color="auto"/>
              </w:divBdr>
            </w:div>
            <w:div w:id="476843977">
              <w:marLeft w:val="0"/>
              <w:marRight w:val="0"/>
              <w:marTop w:val="0"/>
              <w:marBottom w:val="0"/>
              <w:divBdr>
                <w:top w:val="none" w:sz="0" w:space="0" w:color="auto"/>
                <w:left w:val="none" w:sz="0" w:space="0" w:color="auto"/>
                <w:bottom w:val="none" w:sz="0" w:space="0" w:color="auto"/>
                <w:right w:val="none" w:sz="0" w:space="0" w:color="auto"/>
              </w:divBdr>
            </w:div>
            <w:div w:id="829904122">
              <w:marLeft w:val="0"/>
              <w:marRight w:val="0"/>
              <w:marTop w:val="0"/>
              <w:marBottom w:val="0"/>
              <w:divBdr>
                <w:top w:val="none" w:sz="0" w:space="0" w:color="auto"/>
                <w:left w:val="none" w:sz="0" w:space="0" w:color="auto"/>
                <w:bottom w:val="none" w:sz="0" w:space="0" w:color="auto"/>
                <w:right w:val="none" w:sz="0" w:space="0" w:color="auto"/>
              </w:divBdr>
            </w:div>
            <w:div w:id="319971029">
              <w:marLeft w:val="0"/>
              <w:marRight w:val="0"/>
              <w:marTop w:val="0"/>
              <w:marBottom w:val="0"/>
              <w:divBdr>
                <w:top w:val="none" w:sz="0" w:space="0" w:color="auto"/>
                <w:left w:val="none" w:sz="0" w:space="0" w:color="auto"/>
                <w:bottom w:val="none" w:sz="0" w:space="0" w:color="auto"/>
                <w:right w:val="none" w:sz="0" w:space="0" w:color="auto"/>
              </w:divBdr>
            </w:div>
            <w:div w:id="826475747">
              <w:marLeft w:val="0"/>
              <w:marRight w:val="0"/>
              <w:marTop w:val="0"/>
              <w:marBottom w:val="0"/>
              <w:divBdr>
                <w:top w:val="none" w:sz="0" w:space="0" w:color="auto"/>
                <w:left w:val="none" w:sz="0" w:space="0" w:color="auto"/>
                <w:bottom w:val="none" w:sz="0" w:space="0" w:color="auto"/>
                <w:right w:val="none" w:sz="0" w:space="0" w:color="auto"/>
              </w:divBdr>
            </w:div>
            <w:div w:id="2056201164">
              <w:marLeft w:val="0"/>
              <w:marRight w:val="0"/>
              <w:marTop w:val="0"/>
              <w:marBottom w:val="0"/>
              <w:divBdr>
                <w:top w:val="none" w:sz="0" w:space="0" w:color="auto"/>
                <w:left w:val="none" w:sz="0" w:space="0" w:color="auto"/>
                <w:bottom w:val="none" w:sz="0" w:space="0" w:color="auto"/>
                <w:right w:val="none" w:sz="0" w:space="0" w:color="auto"/>
              </w:divBdr>
            </w:div>
            <w:div w:id="1742634105">
              <w:marLeft w:val="0"/>
              <w:marRight w:val="0"/>
              <w:marTop w:val="0"/>
              <w:marBottom w:val="0"/>
              <w:divBdr>
                <w:top w:val="none" w:sz="0" w:space="0" w:color="auto"/>
                <w:left w:val="none" w:sz="0" w:space="0" w:color="auto"/>
                <w:bottom w:val="none" w:sz="0" w:space="0" w:color="auto"/>
                <w:right w:val="none" w:sz="0" w:space="0" w:color="auto"/>
              </w:divBdr>
            </w:div>
            <w:div w:id="1484809318">
              <w:marLeft w:val="0"/>
              <w:marRight w:val="0"/>
              <w:marTop w:val="0"/>
              <w:marBottom w:val="0"/>
              <w:divBdr>
                <w:top w:val="none" w:sz="0" w:space="0" w:color="auto"/>
                <w:left w:val="none" w:sz="0" w:space="0" w:color="auto"/>
                <w:bottom w:val="none" w:sz="0" w:space="0" w:color="auto"/>
                <w:right w:val="none" w:sz="0" w:space="0" w:color="auto"/>
              </w:divBdr>
            </w:div>
            <w:div w:id="1261646915">
              <w:marLeft w:val="0"/>
              <w:marRight w:val="0"/>
              <w:marTop w:val="0"/>
              <w:marBottom w:val="0"/>
              <w:divBdr>
                <w:top w:val="none" w:sz="0" w:space="0" w:color="auto"/>
                <w:left w:val="none" w:sz="0" w:space="0" w:color="auto"/>
                <w:bottom w:val="none" w:sz="0" w:space="0" w:color="auto"/>
                <w:right w:val="none" w:sz="0" w:space="0" w:color="auto"/>
              </w:divBdr>
            </w:div>
            <w:div w:id="419759411">
              <w:marLeft w:val="0"/>
              <w:marRight w:val="0"/>
              <w:marTop w:val="0"/>
              <w:marBottom w:val="0"/>
              <w:divBdr>
                <w:top w:val="none" w:sz="0" w:space="0" w:color="auto"/>
                <w:left w:val="none" w:sz="0" w:space="0" w:color="auto"/>
                <w:bottom w:val="none" w:sz="0" w:space="0" w:color="auto"/>
                <w:right w:val="none" w:sz="0" w:space="0" w:color="auto"/>
              </w:divBdr>
            </w:div>
            <w:div w:id="1977074">
              <w:marLeft w:val="0"/>
              <w:marRight w:val="0"/>
              <w:marTop w:val="0"/>
              <w:marBottom w:val="0"/>
              <w:divBdr>
                <w:top w:val="none" w:sz="0" w:space="0" w:color="auto"/>
                <w:left w:val="none" w:sz="0" w:space="0" w:color="auto"/>
                <w:bottom w:val="none" w:sz="0" w:space="0" w:color="auto"/>
                <w:right w:val="none" w:sz="0" w:space="0" w:color="auto"/>
              </w:divBdr>
            </w:div>
            <w:div w:id="274681852">
              <w:marLeft w:val="0"/>
              <w:marRight w:val="0"/>
              <w:marTop w:val="0"/>
              <w:marBottom w:val="0"/>
              <w:divBdr>
                <w:top w:val="none" w:sz="0" w:space="0" w:color="auto"/>
                <w:left w:val="none" w:sz="0" w:space="0" w:color="auto"/>
                <w:bottom w:val="none" w:sz="0" w:space="0" w:color="auto"/>
                <w:right w:val="none" w:sz="0" w:space="0" w:color="auto"/>
              </w:divBdr>
            </w:div>
            <w:div w:id="297565750">
              <w:marLeft w:val="0"/>
              <w:marRight w:val="0"/>
              <w:marTop w:val="0"/>
              <w:marBottom w:val="0"/>
              <w:divBdr>
                <w:top w:val="none" w:sz="0" w:space="0" w:color="auto"/>
                <w:left w:val="none" w:sz="0" w:space="0" w:color="auto"/>
                <w:bottom w:val="none" w:sz="0" w:space="0" w:color="auto"/>
                <w:right w:val="none" w:sz="0" w:space="0" w:color="auto"/>
              </w:divBdr>
            </w:div>
            <w:div w:id="285159493">
              <w:marLeft w:val="0"/>
              <w:marRight w:val="0"/>
              <w:marTop w:val="0"/>
              <w:marBottom w:val="0"/>
              <w:divBdr>
                <w:top w:val="none" w:sz="0" w:space="0" w:color="auto"/>
                <w:left w:val="none" w:sz="0" w:space="0" w:color="auto"/>
                <w:bottom w:val="none" w:sz="0" w:space="0" w:color="auto"/>
                <w:right w:val="none" w:sz="0" w:space="0" w:color="auto"/>
              </w:divBdr>
            </w:div>
            <w:div w:id="1699886492">
              <w:marLeft w:val="0"/>
              <w:marRight w:val="0"/>
              <w:marTop w:val="0"/>
              <w:marBottom w:val="0"/>
              <w:divBdr>
                <w:top w:val="none" w:sz="0" w:space="0" w:color="auto"/>
                <w:left w:val="none" w:sz="0" w:space="0" w:color="auto"/>
                <w:bottom w:val="none" w:sz="0" w:space="0" w:color="auto"/>
                <w:right w:val="none" w:sz="0" w:space="0" w:color="auto"/>
              </w:divBdr>
            </w:div>
            <w:div w:id="1013805228">
              <w:marLeft w:val="0"/>
              <w:marRight w:val="0"/>
              <w:marTop w:val="0"/>
              <w:marBottom w:val="0"/>
              <w:divBdr>
                <w:top w:val="none" w:sz="0" w:space="0" w:color="auto"/>
                <w:left w:val="none" w:sz="0" w:space="0" w:color="auto"/>
                <w:bottom w:val="none" w:sz="0" w:space="0" w:color="auto"/>
                <w:right w:val="none" w:sz="0" w:space="0" w:color="auto"/>
              </w:divBdr>
            </w:div>
            <w:div w:id="502008672">
              <w:marLeft w:val="0"/>
              <w:marRight w:val="0"/>
              <w:marTop w:val="0"/>
              <w:marBottom w:val="0"/>
              <w:divBdr>
                <w:top w:val="none" w:sz="0" w:space="0" w:color="auto"/>
                <w:left w:val="none" w:sz="0" w:space="0" w:color="auto"/>
                <w:bottom w:val="none" w:sz="0" w:space="0" w:color="auto"/>
                <w:right w:val="none" w:sz="0" w:space="0" w:color="auto"/>
              </w:divBdr>
            </w:div>
            <w:div w:id="1887255141">
              <w:marLeft w:val="0"/>
              <w:marRight w:val="0"/>
              <w:marTop w:val="0"/>
              <w:marBottom w:val="0"/>
              <w:divBdr>
                <w:top w:val="none" w:sz="0" w:space="0" w:color="auto"/>
                <w:left w:val="none" w:sz="0" w:space="0" w:color="auto"/>
                <w:bottom w:val="none" w:sz="0" w:space="0" w:color="auto"/>
                <w:right w:val="none" w:sz="0" w:space="0" w:color="auto"/>
              </w:divBdr>
            </w:div>
            <w:div w:id="1318799948">
              <w:marLeft w:val="0"/>
              <w:marRight w:val="0"/>
              <w:marTop w:val="0"/>
              <w:marBottom w:val="0"/>
              <w:divBdr>
                <w:top w:val="none" w:sz="0" w:space="0" w:color="auto"/>
                <w:left w:val="none" w:sz="0" w:space="0" w:color="auto"/>
                <w:bottom w:val="none" w:sz="0" w:space="0" w:color="auto"/>
                <w:right w:val="none" w:sz="0" w:space="0" w:color="auto"/>
              </w:divBdr>
            </w:div>
            <w:div w:id="1773209474">
              <w:marLeft w:val="0"/>
              <w:marRight w:val="0"/>
              <w:marTop w:val="0"/>
              <w:marBottom w:val="0"/>
              <w:divBdr>
                <w:top w:val="none" w:sz="0" w:space="0" w:color="auto"/>
                <w:left w:val="none" w:sz="0" w:space="0" w:color="auto"/>
                <w:bottom w:val="none" w:sz="0" w:space="0" w:color="auto"/>
                <w:right w:val="none" w:sz="0" w:space="0" w:color="auto"/>
              </w:divBdr>
            </w:div>
            <w:div w:id="352536966">
              <w:marLeft w:val="0"/>
              <w:marRight w:val="0"/>
              <w:marTop w:val="0"/>
              <w:marBottom w:val="0"/>
              <w:divBdr>
                <w:top w:val="none" w:sz="0" w:space="0" w:color="auto"/>
                <w:left w:val="none" w:sz="0" w:space="0" w:color="auto"/>
                <w:bottom w:val="none" w:sz="0" w:space="0" w:color="auto"/>
                <w:right w:val="none" w:sz="0" w:space="0" w:color="auto"/>
              </w:divBdr>
            </w:div>
            <w:div w:id="1078475792">
              <w:marLeft w:val="0"/>
              <w:marRight w:val="0"/>
              <w:marTop w:val="0"/>
              <w:marBottom w:val="0"/>
              <w:divBdr>
                <w:top w:val="none" w:sz="0" w:space="0" w:color="auto"/>
                <w:left w:val="none" w:sz="0" w:space="0" w:color="auto"/>
                <w:bottom w:val="none" w:sz="0" w:space="0" w:color="auto"/>
                <w:right w:val="none" w:sz="0" w:space="0" w:color="auto"/>
              </w:divBdr>
            </w:div>
            <w:div w:id="1171407192">
              <w:marLeft w:val="0"/>
              <w:marRight w:val="0"/>
              <w:marTop w:val="0"/>
              <w:marBottom w:val="0"/>
              <w:divBdr>
                <w:top w:val="none" w:sz="0" w:space="0" w:color="auto"/>
                <w:left w:val="none" w:sz="0" w:space="0" w:color="auto"/>
                <w:bottom w:val="none" w:sz="0" w:space="0" w:color="auto"/>
                <w:right w:val="none" w:sz="0" w:space="0" w:color="auto"/>
              </w:divBdr>
            </w:div>
            <w:div w:id="1762797892">
              <w:marLeft w:val="0"/>
              <w:marRight w:val="0"/>
              <w:marTop w:val="0"/>
              <w:marBottom w:val="0"/>
              <w:divBdr>
                <w:top w:val="none" w:sz="0" w:space="0" w:color="auto"/>
                <w:left w:val="none" w:sz="0" w:space="0" w:color="auto"/>
                <w:bottom w:val="none" w:sz="0" w:space="0" w:color="auto"/>
                <w:right w:val="none" w:sz="0" w:space="0" w:color="auto"/>
              </w:divBdr>
            </w:div>
            <w:div w:id="406197328">
              <w:marLeft w:val="0"/>
              <w:marRight w:val="0"/>
              <w:marTop w:val="0"/>
              <w:marBottom w:val="0"/>
              <w:divBdr>
                <w:top w:val="none" w:sz="0" w:space="0" w:color="auto"/>
                <w:left w:val="none" w:sz="0" w:space="0" w:color="auto"/>
                <w:bottom w:val="none" w:sz="0" w:space="0" w:color="auto"/>
                <w:right w:val="none" w:sz="0" w:space="0" w:color="auto"/>
              </w:divBdr>
            </w:div>
            <w:div w:id="1170750948">
              <w:marLeft w:val="0"/>
              <w:marRight w:val="0"/>
              <w:marTop w:val="0"/>
              <w:marBottom w:val="0"/>
              <w:divBdr>
                <w:top w:val="none" w:sz="0" w:space="0" w:color="auto"/>
                <w:left w:val="none" w:sz="0" w:space="0" w:color="auto"/>
                <w:bottom w:val="none" w:sz="0" w:space="0" w:color="auto"/>
                <w:right w:val="none" w:sz="0" w:space="0" w:color="auto"/>
              </w:divBdr>
            </w:div>
            <w:div w:id="1856966128">
              <w:marLeft w:val="0"/>
              <w:marRight w:val="0"/>
              <w:marTop w:val="0"/>
              <w:marBottom w:val="0"/>
              <w:divBdr>
                <w:top w:val="none" w:sz="0" w:space="0" w:color="auto"/>
                <w:left w:val="none" w:sz="0" w:space="0" w:color="auto"/>
                <w:bottom w:val="none" w:sz="0" w:space="0" w:color="auto"/>
                <w:right w:val="none" w:sz="0" w:space="0" w:color="auto"/>
              </w:divBdr>
            </w:div>
            <w:div w:id="1026834324">
              <w:marLeft w:val="0"/>
              <w:marRight w:val="0"/>
              <w:marTop w:val="0"/>
              <w:marBottom w:val="0"/>
              <w:divBdr>
                <w:top w:val="none" w:sz="0" w:space="0" w:color="auto"/>
                <w:left w:val="none" w:sz="0" w:space="0" w:color="auto"/>
                <w:bottom w:val="none" w:sz="0" w:space="0" w:color="auto"/>
                <w:right w:val="none" w:sz="0" w:space="0" w:color="auto"/>
              </w:divBdr>
            </w:div>
            <w:div w:id="1009135930">
              <w:marLeft w:val="0"/>
              <w:marRight w:val="0"/>
              <w:marTop w:val="0"/>
              <w:marBottom w:val="0"/>
              <w:divBdr>
                <w:top w:val="none" w:sz="0" w:space="0" w:color="auto"/>
                <w:left w:val="none" w:sz="0" w:space="0" w:color="auto"/>
                <w:bottom w:val="none" w:sz="0" w:space="0" w:color="auto"/>
                <w:right w:val="none" w:sz="0" w:space="0" w:color="auto"/>
              </w:divBdr>
            </w:div>
            <w:div w:id="665976843">
              <w:marLeft w:val="0"/>
              <w:marRight w:val="0"/>
              <w:marTop w:val="0"/>
              <w:marBottom w:val="0"/>
              <w:divBdr>
                <w:top w:val="none" w:sz="0" w:space="0" w:color="auto"/>
                <w:left w:val="none" w:sz="0" w:space="0" w:color="auto"/>
                <w:bottom w:val="none" w:sz="0" w:space="0" w:color="auto"/>
                <w:right w:val="none" w:sz="0" w:space="0" w:color="auto"/>
              </w:divBdr>
            </w:div>
            <w:div w:id="656760135">
              <w:marLeft w:val="0"/>
              <w:marRight w:val="0"/>
              <w:marTop w:val="0"/>
              <w:marBottom w:val="0"/>
              <w:divBdr>
                <w:top w:val="none" w:sz="0" w:space="0" w:color="auto"/>
                <w:left w:val="none" w:sz="0" w:space="0" w:color="auto"/>
                <w:bottom w:val="none" w:sz="0" w:space="0" w:color="auto"/>
                <w:right w:val="none" w:sz="0" w:space="0" w:color="auto"/>
              </w:divBdr>
            </w:div>
            <w:div w:id="72094756">
              <w:marLeft w:val="0"/>
              <w:marRight w:val="0"/>
              <w:marTop w:val="0"/>
              <w:marBottom w:val="0"/>
              <w:divBdr>
                <w:top w:val="none" w:sz="0" w:space="0" w:color="auto"/>
                <w:left w:val="none" w:sz="0" w:space="0" w:color="auto"/>
                <w:bottom w:val="none" w:sz="0" w:space="0" w:color="auto"/>
                <w:right w:val="none" w:sz="0" w:space="0" w:color="auto"/>
              </w:divBdr>
            </w:div>
            <w:div w:id="1181746842">
              <w:marLeft w:val="0"/>
              <w:marRight w:val="0"/>
              <w:marTop w:val="0"/>
              <w:marBottom w:val="0"/>
              <w:divBdr>
                <w:top w:val="none" w:sz="0" w:space="0" w:color="auto"/>
                <w:left w:val="none" w:sz="0" w:space="0" w:color="auto"/>
                <w:bottom w:val="none" w:sz="0" w:space="0" w:color="auto"/>
                <w:right w:val="none" w:sz="0" w:space="0" w:color="auto"/>
              </w:divBdr>
            </w:div>
            <w:div w:id="1348604100">
              <w:marLeft w:val="0"/>
              <w:marRight w:val="0"/>
              <w:marTop w:val="0"/>
              <w:marBottom w:val="0"/>
              <w:divBdr>
                <w:top w:val="none" w:sz="0" w:space="0" w:color="auto"/>
                <w:left w:val="none" w:sz="0" w:space="0" w:color="auto"/>
                <w:bottom w:val="none" w:sz="0" w:space="0" w:color="auto"/>
                <w:right w:val="none" w:sz="0" w:space="0" w:color="auto"/>
              </w:divBdr>
            </w:div>
            <w:div w:id="1031567788">
              <w:marLeft w:val="0"/>
              <w:marRight w:val="0"/>
              <w:marTop w:val="0"/>
              <w:marBottom w:val="0"/>
              <w:divBdr>
                <w:top w:val="none" w:sz="0" w:space="0" w:color="auto"/>
                <w:left w:val="none" w:sz="0" w:space="0" w:color="auto"/>
                <w:bottom w:val="none" w:sz="0" w:space="0" w:color="auto"/>
                <w:right w:val="none" w:sz="0" w:space="0" w:color="auto"/>
              </w:divBdr>
            </w:div>
            <w:div w:id="1725909718">
              <w:marLeft w:val="0"/>
              <w:marRight w:val="0"/>
              <w:marTop w:val="0"/>
              <w:marBottom w:val="0"/>
              <w:divBdr>
                <w:top w:val="none" w:sz="0" w:space="0" w:color="auto"/>
                <w:left w:val="none" w:sz="0" w:space="0" w:color="auto"/>
                <w:bottom w:val="none" w:sz="0" w:space="0" w:color="auto"/>
                <w:right w:val="none" w:sz="0" w:space="0" w:color="auto"/>
              </w:divBdr>
            </w:div>
            <w:div w:id="110782839">
              <w:marLeft w:val="0"/>
              <w:marRight w:val="0"/>
              <w:marTop w:val="0"/>
              <w:marBottom w:val="0"/>
              <w:divBdr>
                <w:top w:val="none" w:sz="0" w:space="0" w:color="auto"/>
                <w:left w:val="none" w:sz="0" w:space="0" w:color="auto"/>
                <w:bottom w:val="none" w:sz="0" w:space="0" w:color="auto"/>
                <w:right w:val="none" w:sz="0" w:space="0" w:color="auto"/>
              </w:divBdr>
            </w:div>
            <w:div w:id="575241864">
              <w:marLeft w:val="0"/>
              <w:marRight w:val="0"/>
              <w:marTop w:val="0"/>
              <w:marBottom w:val="0"/>
              <w:divBdr>
                <w:top w:val="none" w:sz="0" w:space="0" w:color="auto"/>
                <w:left w:val="none" w:sz="0" w:space="0" w:color="auto"/>
                <w:bottom w:val="none" w:sz="0" w:space="0" w:color="auto"/>
                <w:right w:val="none" w:sz="0" w:space="0" w:color="auto"/>
              </w:divBdr>
            </w:div>
            <w:div w:id="1292857666">
              <w:marLeft w:val="0"/>
              <w:marRight w:val="0"/>
              <w:marTop w:val="0"/>
              <w:marBottom w:val="0"/>
              <w:divBdr>
                <w:top w:val="none" w:sz="0" w:space="0" w:color="auto"/>
                <w:left w:val="none" w:sz="0" w:space="0" w:color="auto"/>
                <w:bottom w:val="none" w:sz="0" w:space="0" w:color="auto"/>
                <w:right w:val="none" w:sz="0" w:space="0" w:color="auto"/>
              </w:divBdr>
            </w:div>
            <w:div w:id="393359501">
              <w:marLeft w:val="0"/>
              <w:marRight w:val="0"/>
              <w:marTop w:val="0"/>
              <w:marBottom w:val="0"/>
              <w:divBdr>
                <w:top w:val="none" w:sz="0" w:space="0" w:color="auto"/>
                <w:left w:val="none" w:sz="0" w:space="0" w:color="auto"/>
                <w:bottom w:val="none" w:sz="0" w:space="0" w:color="auto"/>
                <w:right w:val="none" w:sz="0" w:space="0" w:color="auto"/>
              </w:divBdr>
            </w:div>
            <w:div w:id="733508792">
              <w:marLeft w:val="0"/>
              <w:marRight w:val="0"/>
              <w:marTop w:val="0"/>
              <w:marBottom w:val="0"/>
              <w:divBdr>
                <w:top w:val="none" w:sz="0" w:space="0" w:color="auto"/>
                <w:left w:val="none" w:sz="0" w:space="0" w:color="auto"/>
                <w:bottom w:val="none" w:sz="0" w:space="0" w:color="auto"/>
                <w:right w:val="none" w:sz="0" w:space="0" w:color="auto"/>
              </w:divBdr>
            </w:div>
            <w:div w:id="1719813966">
              <w:marLeft w:val="0"/>
              <w:marRight w:val="0"/>
              <w:marTop w:val="0"/>
              <w:marBottom w:val="0"/>
              <w:divBdr>
                <w:top w:val="none" w:sz="0" w:space="0" w:color="auto"/>
                <w:left w:val="none" w:sz="0" w:space="0" w:color="auto"/>
                <w:bottom w:val="none" w:sz="0" w:space="0" w:color="auto"/>
                <w:right w:val="none" w:sz="0" w:space="0" w:color="auto"/>
              </w:divBdr>
            </w:div>
            <w:div w:id="590967115">
              <w:marLeft w:val="0"/>
              <w:marRight w:val="0"/>
              <w:marTop w:val="0"/>
              <w:marBottom w:val="0"/>
              <w:divBdr>
                <w:top w:val="none" w:sz="0" w:space="0" w:color="auto"/>
                <w:left w:val="none" w:sz="0" w:space="0" w:color="auto"/>
                <w:bottom w:val="none" w:sz="0" w:space="0" w:color="auto"/>
                <w:right w:val="none" w:sz="0" w:space="0" w:color="auto"/>
              </w:divBdr>
            </w:div>
            <w:div w:id="1823883891">
              <w:marLeft w:val="0"/>
              <w:marRight w:val="0"/>
              <w:marTop w:val="0"/>
              <w:marBottom w:val="0"/>
              <w:divBdr>
                <w:top w:val="none" w:sz="0" w:space="0" w:color="auto"/>
                <w:left w:val="none" w:sz="0" w:space="0" w:color="auto"/>
                <w:bottom w:val="none" w:sz="0" w:space="0" w:color="auto"/>
                <w:right w:val="none" w:sz="0" w:space="0" w:color="auto"/>
              </w:divBdr>
            </w:div>
            <w:div w:id="1273319203">
              <w:marLeft w:val="0"/>
              <w:marRight w:val="0"/>
              <w:marTop w:val="0"/>
              <w:marBottom w:val="0"/>
              <w:divBdr>
                <w:top w:val="none" w:sz="0" w:space="0" w:color="auto"/>
                <w:left w:val="none" w:sz="0" w:space="0" w:color="auto"/>
                <w:bottom w:val="none" w:sz="0" w:space="0" w:color="auto"/>
                <w:right w:val="none" w:sz="0" w:space="0" w:color="auto"/>
              </w:divBdr>
            </w:div>
            <w:div w:id="490874795">
              <w:marLeft w:val="0"/>
              <w:marRight w:val="0"/>
              <w:marTop w:val="0"/>
              <w:marBottom w:val="0"/>
              <w:divBdr>
                <w:top w:val="none" w:sz="0" w:space="0" w:color="auto"/>
                <w:left w:val="none" w:sz="0" w:space="0" w:color="auto"/>
                <w:bottom w:val="none" w:sz="0" w:space="0" w:color="auto"/>
                <w:right w:val="none" w:sz="0" w:space="0" w:color="auto"/>
              </w:divBdr>
            </w:div>
            <w:div w:id="1898857378">
              <w:marLeft w:val="0"/>
              <w:marRight w:val="0"/>
              <w:marTop w:val="0"/>
              <w:marBottom w:val="0"/>
              <w:divBdr>
                <w:top w:val="none" w:sz="0" w:space="0" w:color="auto"/>
                <w:left w:val="none" w:sz="0" w:space="0" w:color="auto"/>
                <w:bottom w:val="none" w:sz="0" w:space="0" w:color="auto"/>
                <w:right w:val="none" w:sz="0" w:space="0" w:color="auto"/>
              </w:divBdr>
            </w:div>
            <w:div w:id="1140877631">
              <w:marLeft w:val="0"/>
              <w:marRight w:val="0"/>
              <w:marTop w:val="0"/>
              <w:marBottom w:val="0"/>
              <w:divBdr>
                <w:top w:val="none" w:sz="0" w:space="0" w:color="auto"/>
                <w:left w:val="none" w:sz="0" w:space="0" w:color="auto"/>
                <w:bottom w:val="none" w:sz="0" w:space="0" w:color="auto"/>
                <w:right w:val="none" w:sz="0" w:space="0" w:color="auto"/>
              </w:divBdr>
            </w:div>
            <w:div w:id="1066605244">
              <w:marLeft w:val="0"/>
              <w:marRight w:val="0"/>
              <w:marTop w:val="0"/>
              <w:marBottom w:val="0"/>
              <w:divBdr>
                <w:top w:val="none" w:sz="0" w:space="0" w:color="auto"/>
                <w:left w:val="none" w:sz="0" w:space="0" w:color="auto"/>
                <w:bottom w:val="none" w:sz="0" w:space="0" w:color="auto"/>
                <w:right w:val="none" w:sz="0" w:space="0" w:color="auto"/>
              </w:divBdr>
            </w:div>
            <w:div w:id="705298761">
              <w:marLeft w:val="0"/>
              <w:marRight w:val="0"/>
              <w:marTop w:val="0"/>
              <w:marBottom w:val="0"/>
              <w:divBdr>
                <w:top w:val="none" w:sz="0" w:space="0" w:color="auto"/>
                <w:left w:val="none" w:sz="0" w:space="0" w:color="auto"/>
                <w:bottom w:val="none" w:sz="0" w:space="0" w:color="auto"/>
                <w:right w:val="none" w:sz="0" w:space="0" w:color="auto"/>
              </w:divBdr>
            </w:div>
            <w:div w:id="1202090546">
              <w:marLeft w:val="0"/>
              <w:marRight w:val="0"/>
              <w:marTop w:val="0"/>
              <w:marBottom w:val="0"/>
              <w:divBdr>
                <w:top w:val="none" w:sz="0" w:space="0" w:color="auto"/>
                <w:left w:val="none" w:sz="0" w:space="0" w:color="auto"/>
                <w:bottom w:val="none" w:sz="0" w:space="0" w:color="auto"/>
                <w:right w:val="none" w:sz="0" w:space="0" w:color="auto"/>
              </w:divBdr>
            </w:div>
            <w:div w:id="104807396">
              <w:marLeft w:val="0"/>
              <w:marRight w:val="0"/>
              <w:marTop w:val="0"/>
              <w:marBottom w:val="0"/>
              <w:divBdr>
                <w:top w:val="none" w:sz="0" w:space="0" w:color="auto"/>
                <w:left w:val="none" w:sz="0" w:space="0" w:color="auto"/>
                <w:bottom w:val="none" w:sz="0" w:space="0" w:color="auto"/>
                <w:right w:val="none" w:sz="0" w:space="0" w:color="auto"/>
              </w:divBdr>
            </w:div>
            <w:div w:id="583150392">
              <w:marLeft w:val="0"/>
              <w:marRight w:val="0"/>
              <w:marTop w:val="0"/>
              <w:marBottom w:val="0"/>
              <w:divBdr>
                <w:top w:val="none" w:sz="0" w:space="0" w:color="auto"/>
                <w:left w:val="none" w:sz="0" w:space="0" w:color="auto"/>
                <w:bottom w:val="none" w:sz="0" w:space="0" w:color="auto"/>
                <w:right w:val="none" w:sz="0" w:space="0" w:color="auto"/>
              </w:divBdr>
            </w:div>
            <w:div w:id="525599738">
              <w:marLeft w:val="0"/>
              <w:marRight w:val="0"/>
              <w:marTop w:val="0"/>
              <w:marBottom w:val="0"/>
              <w:divBdr>
                <w:top w:val="none" w:sz="0" w:space="0" w:color="auto"/>
                <w:left w:val="none" w:sz="0" w:space="0" w:color="auto"/>
                <w:bottom w:val="none" w:sz="0" w:space="0" w:color="auto"/>
                <w:right w:val="none" w:sz="0" w:space="0" w:color="auto"/>
              </w:divBdr>
            </w:div>
            <w:div w:id="223417908">
              <w:marLeft w:val="0"/>
              <w:marRight w:val="0"/>
              <w:marTop w:val="0"/>
              <w:marBottom w:val="0"/>
              <w:divBdr>
                <w:top w:val="none" w:sz="0" w:space="0" w:color="auto"/>
                <w:left w:val="none" w:sz="0" w:space="0" w:color="auto"/>
                <w:bottom w:val="none" w:sz="0" w:space="0" w:color="auto"/>
                <w:right w:val="none" w:sz="0" w:space="0" w:color="auto"/>
              </w:divBdr>
            </w:div>
            <w:div w:id="1693653036">
              <w:marLeft w:val="0"/>
              <w:marRight w:val="0"/>
              <w:marTop w:val="0"/>
              <w:marBottom w:val="0"/>
              <w:divBdr>
                <w:top w:val="none" w:sz="0" w:space="0" w:color="auto"/>
                <w:left w:val="none" w:sz="0" w:space="0" w:color="auto"/>
                <w:bottom w:val="none" w:sz="0" w:space="0" w:color="auto"/>
                <w:right w:val="none" w:sz="0" w:space="0" w:color="auto"/>
              </w:divBdr>
            </w:div>
            <w:div w:id="1701515389">
              <w:marLeft w:val="0"/>
              <w:marRight w:val="0"/>
              <w:marTop w:val="0"/>
              <w:marBottom w:val="0"/>
              <w:divBdr>
                <w:top w:val="none" w:sz="0" w:space="0" w:color="auto"/>
                <w:left w:val="none" w:sz="0" w:space="0" w:color="auto"/>
                <w:bottom w:val="none" w:sz="0" w:space="0" w:color="auto"/>
                <w:right w:val="none" w:sz="0" w:space="0" w:color="auto"/>
              </w:divBdr>
            </w:div>
            <w:div w:id="670453078">
              <w:marLeft w:val="0"/>
              <w:marRight w:val="0"/>
              <w:marTop w:val="0"/>
              <w:marBottom w:val="0"/>
              <w:divBdr>
                <w:top w:val="none" w:sz="0" w:space="0" w:color="auto"/>
                <w:left w:val="none" w:sz="0" w:space="0" w:color="auto"/>
                <w:bottom w:val="none" w:sz="0" w:space="0" w:color="auto"/>
                <w:right w:val="none" w:sz="0" w:space="0" w:color="auto"/>
              </w:divBdr>
            </w:div>
          </w:divsChild>
        </w:div>
        <w:div w:id="1488083568">
          <w:marLeft w:val="0"/>
          <w:marRight w:val="0"/>
          <w:marTop w:val="0"/>
          <w:marBottom w:val="0"/>
          <w:divBdr>
            <w:top w:val="none" w:sz="0" w:space="0" w:color="auto"/>
            <w:left w:val="none" w:sz="0" w:space="0" w:color="auto"/>
            <w:bottom w:val="none" w:sz="0" w:space="0" w:color="auto"/>
            <w:right w:val="none" w:sz="0" w:space="0" w:color="auto"/>
          </w:divBdr>
          <w:divsChild>
            <w:div w:id="1721827722">
              <w:marLeft w:val="0"/>
              <w:marRight w:val="0"/>
              <w:marTop w:val="0"/>
              <w:marBottom w:val="0"/>
              <w:divBdr>
                <w:top w:val="none" w:sz="0" w:space="0" w:color="auto"/>
                <w:left w:val="none" w:sz="0" w:space="0" w:color="auto"/>
                <w:bottom w:val="none" w:sz="0" w:space="0" w:color="auto"/>
                <w:right w:val="none" w:sz="0" w:space="0" w:color="auto"/>
              </w:divBdr>
            </w:div>
            <w:div w:id="16122800">
              <w:marLeft w:val="0"/>
              <w:marRight w:val="0"/>
              <w:marTop w:val="0"/>
              <w:marBottom w:val="0"/>
              <w:divBdr>
                <w:top w:val="none" w:sz="0" w:space="0" w:color="auto"/>
                <w:left w:val="none" w:sz="0" w:space="0" w:color="auto"/>
                <w:bottom w:val="none" w:sz="0" w:space="0" w:color="auto"/>
                <w:right w:val="none" w:sz="0" w:space="0" w:color="auto"/>
              </w:divBdr>
            </w:div>
            <w:div w:id="1879853513">
              <w:marLeft w:val="0"/>
              <w:marRight w:val="0"/>
              <w:marTop w:val="0"/>
              <w:marBottom w:val="0"/>
              <w:divBdr>
                <w:top w:val="none" w:sz="0" w:space="0" w:color="auto"/>
                <w:left w:val="none" w:sz="0" w:space="0" w:color="auto"/>
                <w:bottom w:val="none" w:sz="0" w:space="0" w:color="auto"/>
                <w:right w:val="none" w:sz="0" w:space="0" w:color="auto"/>
              </w:divBdr>
            </w:div>
            <w:div w:id="1374966331">
              <w:marLeft w:val="0"/>
              <w:marRight w:val="0"/>
              <w:marTop w:val="0"/>
              <w:marBottom w:val="0"/>
              <w:divBdr>
                <w:top w:val="none" w:sz="0" w:space="0" w:color="auto"/>
                <w:left w:val="none" w:sz="0" w:space="0" w:color="auto"/>
                <w:bottom w:val="none" w:sz="0" w:space="0" w:color="auto"/>
                <w:right w:val="none" w:sz="0" w:space="0" w:color="auto"/>
              </w:divBdr>
            </w:div>
            <w:div w:id="1376855356">
              <w:marLeft w:val="0"/>
              <w:marRight w:val="0"/>
              <w:marTop w:val="0"/>
              <w:marBottom w:val="0"/>
              <w:divBdr>
                <w:top w:val="none" w:sz="0" w:space="0" w:color="auto"/>
                <w:left w:val="none" w:sz="0" w:space="0" w:color="auto"/>
                <w:bottom w:val="none" w:sz="0" w:space="0" w:color="auto"/>
                <w:right w:val="none" w:sz="0" w:space="0" w:color="auto"/>
              </w:divBdr>
            </w:div>
            <w:div w:id="100147238">
              <w:marLeft w:val="0"/>
              <w:marRight w:val="0"/>
              <w:marTop w:val="0"/>
              <w:marBottom w:val="0"/>
              <w:divBdr>
                <w:top w:val="none" w:sz="0" w:space="0" w:color="auto"/>
                <w:left w:val="none" w:sz="0" w:space="0" w:color="auto"/>
                <w:bottom w:val="none" w:sz="0" w:space="0" w:color="auto"/>
                <w:right w:val="none" w:sz="0" w:space="0" w:color="auto"/>
              </w:divBdr>
            </w:div>
            <w:div w:id="1553497120">
              <w:marLeft w:val="0"/>
              <w:marRight w:val="0"/>
              <w:marTop w:val="0"/>
              <w:marBottom w:val="0"/>
              <w:divBdr>
                <w:top w:val="none" w:sz="0" w:space="0" w:color="auto"/>
                <w:left w:val="none" w:sz="0" w:space="0" w:color="auto"/>
                <w:bottom w:val="none" w:sz="0" w:space="0" w:color="auto"/>
                <w:right w:val="none" w:sz="0" w:space="0" w:color="auto"/>
              </w:divBdr>
            </w:div>
            <w:div w:id="1999965519">
              <w:marLeft w:val="0"/>
              <w:marRight w:val="0"/>
              <w:marTop w:val="0"/>
              <w:marBottom w:val="0"/>
              <w:divBdr>
                <w:top w:val="none" w:sz="0" w:space="0" w:color="auto"/>
                <w:left w:val="none" w:sz="0" w:space="0" w:color="auto"/>
                <w:bottom w:val="none" w:sz="0" w:space="0" w:color="auto"/>
                <w:right w:val="none" w:sz="0" w:space="0" w:color="auto"/>
              </w:divBdr>
            </w:div>
            <w:div w:id="272595061">
              <w:marLeft w:val="0"/>
              <w:marRight w:val="0"/>
              <w:marTop w:val="0"/>
              <w:marBottom w:val="0"/>
              <w:divBdr>
                <w:top w:val="none" w:sz="0" w:space="0" w:color="auto"/>
                <w:left w:val="none" w:sz="0" w:space="0" w:color="auto"/>
                <w:bottom w:val="none" w:sz="0" w:space="0" w:color="auto"/>
                <w:right w:val="none" w:sz="0" w:space="0" w:color="auto"/>
              </w:divBdr>
            </w:div>
            <w:div w:id="1132945999">
              <w:marLeft w:val="0"/>
              <w:marRight w:val="0"/>
              <w:marTop w:val="0"/>
              <w:marBottom w:val="0"/>
              <w:divBdr>
                <w:top w:val="none" w:sz="0" w:space="0" w:color="auto"/>
                <w:left w:val="none" w:sz="0" w:space="0" w:color="auto"/>
                <w:bottom w:val="none" w:sz="0" w:space="0" w:color="auto"/>
                <w:right w:val="none" w:sz="0" w:space="0" w:color="auto"/>
              </w:divBdr>
            </w:div>
            <w:div w:id="333916676">
              <w:marLeft w:val="0"/>
              <w:marRight w:val="0"/>
              <w:marTop w:val="0"/>
              <w:marBottom w:val="0"/>
              <w:divBdr>
                <w:top w:val="none" w:sz="0" w:space="0" w:color="auto"/>
                <w:left w:val="none" w:sz="0" w:space="0" w:color="auto"/>
                <w:bottom w:val="none" w:sz="0" w:space="0" w:color="auto"/>
                <w:right w:val="none" w:sz="0" w:space="0" w:color="auto"/>
              </w:divBdr>
            </w:div>
            <w:div w:id="1913199085">
              <w:marLeft w:val="0"/>
              <w:marRight w:val="0"/>
              <w:marTop w:val="0"/>
              <w:marBottom w:val="0"/>
              <w:divBdr>
                <w:top w:val="none" w:sz="0" w:space="0" w:color="auto"/>
                <w:left w:val="none" w:sz="0" w:space="0" w:color="auto"/>
                <w:bottom w:val="none" w:sz="0" w:space="0" w:color="auto"/>
                <w:right w:val="none" w:sz="0" w:space="0" w:color="auto"/>
              </w:divBdr>
            </w:div>
            <w:div w:id="935869994">
              <w:marLeft w:val="0"/>
              <w:marRight w:val="0"/>
              <w:marTop w:val="0"/>
              <w:marBottom w:val="0"/>
              <w:divBdr>
                <w:top w:val="none" w:sz="0" w:space="0" w:color="auto"/>
                <w:left w:val="none" w:sz="0" w:space="0" w:color="auto"/>
                <w:bottom w:val="none" w:sz="0" w:space="0" w:color="auto"/>
                <w:right w:val="none" w:sz="0" w:space="0" w:color="auto"/>
              </w:divBdr>
            </w:div>
            <w:div w:id="1528832398">
              <w:marLeft w:val="0"/>
              <w:marRight w:val="0"/>
              <w:marTop w:val="0"/>
              <w:marBottom w:val="0"/>
              <w:divBdr>
                <w:top w:val="none" w:sz="0" w:space="0" w:color="auto"/>
                <w:left w:val="none" w:sz="0" w:space="0" w:color="auto"/>
                <w:bottom w:val="none" w:sz="0" w:space="0" w:color="auto"/>
                <w:right w:val="none" w:sz="0" w:space="0" w:color="auto"/>
              </w:divBdr>
            </w:div>
            <w:div w:id="1148940718">
              <w:marLeft w:val="0"/>
              <w:marRight w:val="0"/>
              <w:marTop w:val="0"/>
              <w:marBottom w:val="0"/>
              <w:divBdr>
                <w:top w:val="none" w:sz="0" w:space="0" w:color="auto"/>
                <w:left w:val="none" w:sz="0" w:space="0" w:color="auto"/>
                <w:bottom w:val="none" w:sz="0" w:space="0" w:color="auto"/>
                <w:right w:val="none" w:sz="0" w:space="0" w:color="auto"/>
              </w:divBdr>
            </w:div>
            <w:div w:id="1087657920">
              <w:marLeft w:val="0"/>
              <w:marRight w:val="0"/>
              <w:marTop w:val="0"/>
              <w:marBottom w:val="0"/>
              <w:divBdr>
                <w:top w:val="none" w:sz="0" w:space="0" w:color="auto"/>
                <w:left w:val="none" w:sz="0" w:space="0" w:color="auto"/>
                <w:bottom w:val="none" w:sz="0" w:space="0" w:color="auto"/>
                <w:right w:val="none" w:sz="0" w:space="0" w:color="auto"/>
              </w:divBdr>
            </w:div>
            <w:div w:id="2118522280">
              <w:marLeft w:val="0"/>
              <w:marRight w:val="0"/>
              <w:marTop w:val="0"/>
              <w:marBottom w:val="0"/>
              <w:divBdr>
                <w:top w:val="none" w:sz="0" w:space="0" w:color="auto"/>
                <w:left w:val="none" w:sz="0" w:space="0" w:color="auto"/>
                <w:bottom w:val="none" w:sz="0" w:space="0" w:color="auto"/>
                <w:right w:val="none" w:sz="0" w:space="0" w:color="auto"/>
              </w:divBdr>
            </w:div>
            <w:div w:id="1248420307">
              <w:marLeft w:val="0"/>
              <w:marRight w:val="0"/>
              <w:marTop w:val="0"/>
              <w:marBottom w:val="0"/>
              <w:divBdr>
                <w:top w:val="none" w:sz="0" w:space="0" w:color="auto"/>
                <w:left w:val="none" w:sz="0" w:space="0" w:color="auto"/>
                <w:bottom w:val="none" w:sz="0" w:space="0" w:color="auto"/>
                <w:right w:val="none" w:sz="0" w:space="0" w:color="auto"/>
              </w:divBdr>
            </w:div>
            <w:div w:id="198052500">
              <w:marLeft w:val="0"/>
              <w:marRight w:val="0"/>
              <w:marTop w:val="0"/>
              <w:marBottom w:val="0"/>
              <w:divBdr>
                <w:top w:val="none" w:sz="0" w:space="0" w:color="auto"/>
                <w:left w:val="none" w:sz="0" w:space="0" w:color="auto"/>
                <w:bottom w:val="none" w:sz="0" w:space="0" w:color="auto"/>
                <w:right w:val="none" w:sz="0" w:space="0" w:color="auto"/>
              </w:divBdr>
            </w:div>
            <w:div w:id="1785730206">
              <w:marLeft w:val="0"/>
              <w:marRight w:val="0"/>
              <w:marTop w:val="0"/>
              <w:marBottom w:val="0"/>
              <w:divBdr>
                <w:top w:val="none" w:sz="0" w:space="0" w:color="auto"/>
                <w:left w:val="none" w:sz="0" w:space="0" w:color="auto"/>
                <w:bottom w:val="none" w:sz="0" w:space="0" w:color="auto"/>
                <w:right w:val="none" w:sz="0" w:space="0" w:color="auto"/>
              </w:divBdr>
            </w:div>
            <w:div w:id="2147315717">
              <w:marLeft w:val="0"/>
              <w:marRight w:val="0"/>
              <w:marTop w:val="0"/>
              <w:marBottom w:val="0"/>
              <w:divBdr>
                <w:top w:val="none" w:sz="0" w:space="0" w:color="auto"/>
                <w:left w:val="none" w:sz="0" w:space="0" w:color="auto"/>
                <w:bottom w:val="none" w:sz="0" w:space="0" w:color="auto"/>
                <w:right w:val="none" w:sz="0" w:space="0" w:color="auto"/>
              </w:divBdr>
            </w:div>
            <w:div w:id="694503012">
              <w:marLeft w:val="0"/>
              <w:marRight w:val="0"/>
              <w:marTop w:val="0"/>
              <w:marBottom w:val="0"/>
              <w:divBdr>
                <w:top w:val="none" w:sz="0" w:space="0" w:color="auto"/>
                <w:left w:val="none" w:sz="0" w:space="0" w:color="auto"/>
                <w:bottom w:val="none" w:sz="0" w:space="0" w:color="auto"/>
                <w:right w:val="none" w:sz="0" w:space="0" w:color="auto"/>
              </w:divBdr>
            </w:div>
            <w:div w:id="319240055">
              <w:marLeft w:val="0"/>
              <w:marRight w:val="0"/>
              <w:marTop w:val="0"/>
              <w:marBottom w:val="0"/>
              <w:divBdr>
                <w:top w:val="none" w:sz="0" w:space="0" w:color="auto"/>
                <w:left w:val="none" w:sz="0" w:space="0" w:color="auto"/>
                <w:bottom w:val="none" w:sz="0" w:space="0" w:color="auto"/>
                <w:right w:val="none" w:sz="0" w:space="0" w:color="auto"/>
              </w:divBdr>
            </w:div>
            <w:div w:id="1974480402">
              <w:marLeft w:val="0"/>
              <w:marRight w:val="0"/>
              <w:marTop w:val="0"/>
              <w:marBottom w:val="0"/>
              <w:divBdr>
                <w:top w:val="none" w:sz="0" w:space="0" w:color="auto"/>
                <w:left w:val="none" w:sz="0" w:space="0" w:color="auto"/>
                <w:bottom w:val="none" w:sz="0" w:space="0" w:color="auto"/>
                <w:right w:val="none" w:sz="0" w:space="0" w:color="auto"/>
              </w:divBdr>
            </w:div>
            <w:div w:id="178081798">
              <w:marLeft w:val="0"/>
              <w:marRight w:val="0"/>
              <w:marTop w:val="0"/>
              <w:marBottom w:val="0"/>
              <w:divBdr>
                <w:top w:val="none" w:sz="0" w:space="0" w:color="auto"/>
                <w:left w:val="none" w:sz="0" w:space="0" w:color="auto"/>
                <w:bottom w:val="none" w:sz="0" w:space="0" w:color="auto"/>
                <w:right w:val="none" w:sz="0" w:space="0" w:color="auto"/>
              </w:divBdr>
            </w:div>
            <w:div w:id="441073241">
              <w:marLeft w:val="0"/>
              <w:marRight w:val="0"/>
              <w:marTop w:val="0"/>
              <w:marBottom w:val="0"/>
              <w:divBdr>
                <w:top w:val="none" w:sz="0" w:space="0" w:color="auto"/>
                <w:left w:val="none" w:sz="0" w:space="0" w:color="auto"/>
                <w:bottom w:val="none" w:sz="0" w:space="0" w:color="auto"/>
                <w:right w:val="none" w:sz="0" w:space="0" w:color="auto"/>
              </w:divBdr>
            </w:div>
            <w:div w:id="2061662020">
              <w:marLeft w:val="0"/>
              <w:marRight w:val="0"/>
              <w:marTop w:val="0"/>
              <w:marBottom w:val="0"/>
              <w:divBdr>
                <w:top w:val="none" w:sz="0" w:space="0" w:color="auto"/>
                <w:left w:val="none" w:sz="0" w:space="0" w:color="auto"/>
                <w:bottom w:val="none" w:sz="0" w:space="0" w:color="auto"/>
                <w:right w:val="none" w:sz="0" w:space="0" w:color="auto"/>
              </w:divBdr>
            </w:div>
            <w:div w:id="201091728">
              <w:marLeft w:val="0"/>
              <w:marRight w:val="0"/>
              <w:marTop w:val="0"/>
              <w:marBottom w:val="0"/>
              <w:divBdr>
                <w:top w:val="none" w:sz="0" w:space="0" w:color="auto"/>
                <w:left w:val="none" w:sz="0" w:space="0" w:color="auto"/>
                <w:bottom w:val="none" w:sz="0" w:space="0" w:color="auto"/>
                <w:right w:val="none" w:sz="0" w:space="0" w:color="auto"/>
              </w:divBdr>
            </w:div>
            <w:div w:id="1099762528">
              <w:marLeft w:val="0"/>
              <w:marRight w:val="0"/>
              <w:marTop w:val="0"/>
              <w:marBottom w:val="0"/>
              <w:divBdr>
                <w:top w:val="none" w:sz="0" w:space="0" w:color="auto"/>
                <w:left w:val="none" w:sz="0" w:space="0" w:color="auto"/>
                <w:bottom w:val="none" w:sz="0" w:space="0" w:color="auto"/>
                <w:right w:val="none" w:sz="0" w:space="0" w:color="auto"/>
              </w:divBdr>
            </w:div>
            <w:div w:id="1747804635">
              <w:marLeft w:val="0"/>
              <w:marRight w:val="0"/>
              <w:marTop w:val="0"/>
              <w:marBottom w:val="0"/>
              <w:divBdr>
                <w:top w:val="none" w:sz="0" w:space="0" w:color="auto"/>
                <w:left w:val="none" w:sz="0" w:space="0" w:color="auto"/>
                <w:bottom w:val="none" w:sz="0" w:space="0" w:color="auto"/>
                <w:right w:val="none" w:sz="0" w:space="0" w:color="auto"/>
              </w:divBdr>
            </w:div>
            <w:div w:id="1068042729">
              <w:marLeft w:val="0"/>
              <w:marRight w:val="0"/>
              <w:marTop w:val="0"/>
              <w:marBottom w:val="0"/>
              <w:divBdr>
                <w:top w:val="none" w:sz="0" w:space="0" w:color="auto"/>
                <w:left w:val="none" w:sz="0" w:space="0" w:color="auto"/>
                <w:bottom w:val="none" w:sz="0" w:space="0" w:color="auto"/>
                <w:right w:val="none" w:sz="0" w:space="0" w:color="auto"/>
              </w:divBdr>
            </w:div>
            <w:div w:id="1223516477">
              <w:marLeft w:val="0"/>
              <w:marRight w:val="0"/>
              <w:marTop w:val="0"/>
              <w:marBottom w:val="0"/>
              <w:divBdr>
                <w:top w:val="none" w:sz="0" w:space="0" w:color="auto"/>
                <w:left w:val="none" w:sz="0" w:space="0" w:color="auto"/>
                <w:bottom w:val="none" w:sz="0" w:space="0" w:color="auto"/>
                <w:right w:val="none" w:sz="0" w:space="0" w:color="auto"/>
              </w:divBdr>
            </w:div>
            <w:div w:id="58673175">
              <w:marLeft w:val="0"/>
              <w:marRight w:val="0"/>
              <w:marTop w:val="0"/>
              <w:marBottom w:val="0"/>
              <w:divBdr>
                <w:top w:val="none" w:sz="0" w:space="0" w:color="auto"/>
                <w:left w:val="none" w:sz="0" w:space="0" w:color="auto"/>
                <w:bottom w:val="none" w:sz="0" w:space="0" w:color="auto"/>
                <w:right w:val="none" w:sz="0" w:space="0" w:color="auto"/>
              </w:divBdr>
            </w:div>
            <w:div w:id="658583811">
              <w:marLeft w:val="0"/>
              <w:marRight w:val="0"/>
              <w:marTop w:val="0"/>
              <w:marBottom w:val="0"/>
              <w:divBdr>
                <w:top w:val="none" w:sz="0" w:space="0" w:color="auto"/>
                <w:left w:val="none" w:sz="0" w:space="0" w:color="auto"/>
                <w:bottom w:val="none" w:sz="0" w:space="0" w:color="auto"/>
                <w:right w:val="none" w:sz="0" w:space="0" w:color="auto"/>
              </w:divBdr>
            </w:div>
            <w:div w:id="1676154162">
              <w:marLeft w:val="0"/>
              <w:marRight w:val="0"/>
              <w:marTop w:val="0"/>
              <w:marBottom w:val="0"/>
              <w:divBdr>
                <w:top w:val="none" w:sz="0" w:space="0" w:color="auto"/>
                <w:left w:val="none" w:sz="0" w:space="0" w:color="auto"/>
                <w:bottom w:val="none" w:sz="0" w:space="0" w:color="auto"/>
                <w:right w:val="none" w:sz="0" w:space="0" w:color="auto"/>
              </w:divBdr>
            </w:div>
            <w:div w:id="832569631">
              <w:marLeft w:val="0"/>
              <w:marRight w:val="0"/>
              <w:marTop w:val="0"/>
              <w:marBottom w:val="0"/>
              <w:divBdr>
                <w:top w:val="none" w:sz="0" w:space="0" w:color="auto"/>
                <w:left w:val="none" w:sz="0" w:space="0" w:color="auto"/>
                <w:bottom w:val="none" w:sz="0" w:space="0" w:color="auto"/>
                <w:right w:val="none" w:sz="0" w:space="0" w:color="auto"/>
              </w:divBdr>
            </w:div>
            <w:div w:id="208155820">
              <w:marLeft w:val="0"/>
              <w:marRight w:val="0"/>
              <w:marTop w:val="0"/>
              <w:marBottom w:val="0"/>
              <w:divBdr>
                <w:top w:val="none" w:sz="0" w:space="0" w:color="auto"/>
                <w:left w:val="none" w:sz="0" w:space="0" w:color="auto"/>
                <w:bottom w:val="none" w:sz="0" w:space="0" w:color="auto"/>
                <w:right w:val="none" w:sz="0" w:space="0" w:color="auto"/>
              </w:divBdr>
            </w:div>
            <w:div w:id="879050398">
              <w:marLeft w:val="0"/>
              <w:marRight w:val="0"/>
              <w:marTop w:val="0"/>
              <w:marBottom w:val="0"/>
              <w:divBdr>
                <w:top w:val="none" w:sz="0" w:space="0" w:color="auto"/>
                <w:left w:val="none" w:sz="0" w:space="0" w:color="auto"/>
                <w:bottom w:val="none" w:sz="0" w:space="0" w:color="auto"/>
                <w:right w:val="none" w:sz="0" w:space="0" w:color="auto"/>
              </w:divBdr>
            </w:div>
            <w:div w:id="1102919770">
              <w:marLeft w:val="0"/>
              <w:marRight w:val="0"/>
              <w:marTop w:val="0"/>
              <w:marBottom w:val="0"/>
              <w:divBdr>
                <w:top w:val="none" w:sz="0" w:space="0" w:color="auto"/>
                <w:left w:val="none" w:sz="0" w:space="0" w:color="auto"/>
                <w:bottom w:val="none" w:sz="0" w:space="0" w:color="auto"/>
                <w:right w:val="none" w:sz="0" w:space="0" w:color="auto"/>
              </w:divBdr>
            </w:div>
            <w:div w:id="1801074247">
              <w:marLeft w:val="0"/>
              <w:marRight w:val="0"/>
              <w:marTop w:val="0"/>
              <w:marBottom w:val="0"/>
              <w:divBdr>
                <w:top w:val="none" w:sz="0" w:space="0" w:color="auto"/>
                <w:left w:val="none" w:sz="0" w:space="0" w:color="auto"/>
                <w:bottom w:val="none" w:sz="0" w:space="0" w:color="auto"/>
                <w:right w:val="none" w:sz="0" w:space="0" w:color="auto"/>
              </w:divBdr>
            </w:div>
            <w:div w:id="1557159629">
              <w:marLeft w:val="0"/>
              <w:marRight w:val="0"/>
              <w:marTop w:val="0"/>
              <w:marBottom w:val="0"/>
              <w:divBdr>
                <w:top w:val="none" w:sz="0" w:space="0" w:color="auto"/>
                <w:left w:val="none" w:sz="0" w:space="0" w:color="auto"/>
                <w:bottom w:val="none" w:sz="0" w:space="0" w:color="auto"/>
                <w:right w:val="none" w:sz="0" w:space="0" w:color="auto"/>
              </w:divBdr>
            </w:div>
            <w:div w:id="169806311">
              <w:marLeft w:val="0"/>
              <w:marRight w:val="0"/>
              <w:marTop w:val="0"/>
              <w:marBottom w:val="0"/>
              <w:divBdr>
                <w:top w:val="none" w:sz="0" w:space="0" w:color="auto"/>
                <w:left w:val="none" w:sz="0" w:space="0" w:color="auto"/>
                <w:bottom w:val="none" w:sz="0" w:space="0" w:color="auto"/>
                <w:right w:val="none" w:sz="0" w:space="0" w:color="auto"/>
              </w:divBdr>
            </w:div>
            <w:div w:id="2002388351">
              <w:marLeft w:val="0"/>
              <w:marRight w:val="0"/>
              <w:marTop w:val="0"/>
              <w:marBottom w:val="0"/>
              <w:divBdr>
                <w:top w:val="none" w:sz="0" w:space="0" w:color="auto"/>
                <w:left w:val="none" w:sz="0" w:space="0" w:color="auto"/>
                <w:bottom w:val="none" w:sz="0" w:space="0" w:color="auto"/>
                <w:right w:val="none" w:sz="0" w:space="0" w:color="auto"/>
              </w:divBdr>
            </w:div>
            <w:div w:id="1734114535">
              <w:marLeft w:val="0"/>
              <w:marRight w:val="0"/>
              <w:marTop w:val="0"/>
              <w:marBottom w:val="0"/>
              <w:divBdr>
                <w:top w:val="none" w:sz="0" w:space="0" w:color="auto"/>
                <w:left w:val="none" w:sz="0" w:space="0" w:color="auto"/>
                <w:bottom w:val="none" w:sz="0" w:space="0" w:color="auto"/>
                <w:right w:val="none" w:sz="0" w:space="0" w:color="auto"/>
              </w:divBdr>
            </w:div>
            <w:div w:id="1631671439">
              <w:marLeft w:val="0"/>
              <w:marRight w:val="0"/>
              <w:marTop w:val="0"/>
              <w:marBottom w:val="0"/>
              <w:divBdr>
                <w:top w:val="none" w:sz="0" w:space="0" w:color="auto"/>
                <w:left w:val="none" w:sz="0" w:space="0" w:color="auto"/>
                <w:bottom w:val="none" w:sz="0" w:space="0" w:color="auto"/>
                <w:right w:val="none" w:sz="0" w:space="0" w:color="auto"/>
              </w:divBdr>
            </w:div>
            <w:div w:id="605114691">
              <w:marLeft w:val="0"/>
              <w:marRight w:val="0"/>
              <w:marTop w:val="0"/>
              <w:marBottom w:val="0"/>
              <w:divBdr>
                <w:top w:val="none" w:sz="0" w:space="0" w:color="auto"/>
                <w:left w:val="none" w:sz="0" w:space="0" w:color="auto"/>
                <w:bottom w:val="none" w:sz="0" w:space="0" w:color="auto"/>
                <w:right w:val="none" w:sz="0" w:space="0" w:color="auto"/>
              </w:divBdr>
            </w:div>
            <w:div w:id="626543655">
              <w:marLeft w:val="0"/>
              <w:marRight w:val="0"/>
              <w:marTop w:val="0"/>
              <w:marBottom w:val="0"/>
              <w:divBdr>
                <w:top w:val="none" w:sz="0" w:space="0" w:color="auto"/>
                <w:left w:val="none" w:sz="0" w:space="0" w:color="auto"/>
                <w:bottom w:val="none" w:sz="0" w:space="0" w:color="auto"/>
                <w:right w:val="none" w:sz="0" w:space="0" w:color="auto"/>
              </w:divBdr>
            </w:div>
            <w:div w:id="244195386">
              <w:marLeft w:val="0"/>
              <w:marRight w:val="0"/>
              <w:marTop w:val="0"/>
              <w:marBottom w:val="0"/>
              <w:divBdr>
                <w:top w:val="none" w:sz="0" w:space="0" w:color="auto"/>
                <w:left w:val="none" w:sz="0" w:space="0" w:color="auto"/>
                <w:bottom w:val="none" w:sz="0" w:space="0" w:color="auto"/>
                <w:right w:val="none" w:sz="0" w:space="0" w:color="auto"/>
              </w:divBdr>
            </w:div>
            <w:div w:id="1573193767">
              <w:marLeft w:val="0"/>
              <w:marRight w:val="0"/>
              <w:marTop w:val="0"/>
              <w:marBottom w:val="0"/>
              <w:divBdr>
                <w:top w:val="none" w:sz="0" w:space="0" w:color="auto"/>
                <w:left w:val="none" w:sz="0" w:space="0" w:color="auto"/>
                <w:bottom w:val="none" w:sz="0" w:space="0" w:color="auto"/>
                <w:right w:val="none" w:sz="0" w:space="0" w:color="auto"/>
              </w:divBdr>
            </w:div>
            <w:div w:id="1318536385">
              <w:marLeft w:val="0"/>
              <w:marRight w:val="0"/>
              <w:marTop w:val="0"/>
              <w:marBottom w:val="0"/>
              <w:divBdr>
                <w:top w:val="none" w:sz="0" w:space="0" w:color="auto"/>
                <w:left w:val="none" w:sz="0" w:space="0" w:color="auto"/>
                <w:bottom w:val="none" w:sz="0" w:space="0" w:color="auto"/>
                <w:right w:val="none" w:sz="0" w:space="0" w:color="auto"/>
              </w:divBdr>
            </w:div>
            <w:div w:id="1213344057">
              <w:marLeft w:val="0"/>
              <w:marRight w:val="0"/>
              <w:marTop w:val="0"/>
              <w:marBottom w:val="0"/>
              <w:divBdr>
                <w:top w:val="none" w:sz="0" w:space="0" w:color="auto"/>
                <w:left w:val="none" w:sz="0" w:space="0" w:color="auto"/>
                <w:bottom w:val="none" w:sz="0" w:space="0" w:color="auto"/>
                <w:right w:val="none" w:sz="0" w:space="0" w:color="auto"/>
              </w:divBdr>
            </w:div>
            <w:div w:id="57365085">
              <w:marLeft w:val="0"/>
              <w:marRight w:val="0"/>
              <w:marTop w:val="0"/>
              <w:marBottom w:val="0"/>
              <w:divBdr>
                <w:top w:val="none" w:sz="0" w:space="0" w:color="auto"/>
                <w:left w:val="none" w:sz="0" w:space="0" w:color="auto"/>
                <w:bottom w:val="none" w:sz="0" w:space="0" w:color="auto"/>
                <w:right w:val="none" w:sz="0" w:space="0" w:color="auto"/>
              </w:divBdr>
            </w:div>
            <w:div w:id="1473716031">
              <w:marLeft w:val="0"/>
              <w:marRight w:val="0"/>
              <w:marTop w:val="0"/>
              <w:marBottom w:val="0"/>
              <w:divBdr>
                <w:top w:val="none" w:sz="0" w:space="0" w:color="auto"/>
                <w:left w:val="none" w:sz="0" w:space="0" w:color="auto"/>
                <w:bottom w:val="none" w:sz="0" w:space="0" w:color="auto"/>
                <w:right w:val="none" w:sz="0" w:space="0" w:color="auto"/>
              </w:divBdr>
            </w:div>
            <w:div w:id="1478062953">
              <w:marLeft w:val="0"/>
              <w:marRight w:val="0"/>
              <w:marTop w:val="0"/>
              <w:marBottom w:val="0"/>
              <w:divBdr>
                <w:top w:val="none" w:sz="0" w:space="0" w:color="auto"/>
                <w:left w:val="none" w:sz="0" w:space="0" w:color="auto"/>
                <w:bottom w:val="none" w:sz="0" w:space="0" w:color="auto"/>
                <w:right w:val="none" w:sz="0" w:space="0" w:color="auto"/>
              </w:divBdr>
            </w:div>
            <w:div w:id="848716711">
              <w:marLeft w:val="0"/>
              <w:marRight w:val="0"/>
              <w:marTop w:val="0"/>
              <w:marBottom w:val="0"/>
              <w:divBdr>
                <w:top w:val="none" w:sz="0" w:space="0" w:color="auto"/>
                <w:left w:val="none" w:sz="0" w:space="0" w:color="auto"/>
                <w:bottom w:val="none" w:sz="0" w:space="0" w:color="auto"/>
                <w:right w:val="none" w:sz="0" w:space="0" w:color="auto"/>
              </w:divBdr>
            </w:div>
            <w:div w:id="362101867">
              <w:marLeft w:val="0"/>
              <w:marRight w:val="0"/>
              <w:marTop w:val="0"/>
              <w:marBottom w:val="0"/>
              <w:divBdr>
                <w:top w:val="none" w:sz="0" w:space="0" w:color="auto"/>
                <w:left w:val="none" w:sz="0" w:space="0" w:color="auto"/>
                <w:bottom w:val="none" w:sz="0" w:space="0" w:color="auto"/>
                <w:right w:val="none" w:sz="0" w:space="0" w:color="auto"/>
              </w:divBdr>
            </w:div>
            <w:div w:id="1698657385">
              <w:marLeft w:val="0"/>
              <w:marRight w:val="0"/>
              <w:marTop w:val="0"/>
              <w:marBottom w:val="0"/>
              <w:divBdr>
                <w:top w:val="none" w:sz="0" w:space="0" w:color="auto"/>
                <w:left w:val="none" w:sz="0" w:space="0" w:color="auto"/>
                <w:bottom w:val="none" w:sz="0" w:space="0" w:color="auto"/>
                <w:right w:val="none" w:sz="0" w:space="0" w:color="auto"/>
              </w:divBdr>
            </w:div>
            <w:div w:id="7757242">
              <w:marLeft w:val="0"/>
              <w:marRight w:val="0"/>
              <w:marTop w:val="0"/>
              <w:marBottom w:val="0"/>
              <w:divBdr>
                <w:top w:val="none" w:sz="0" w:space="0" w:color="auto"/>
                <w:left w:val="none" w:sz="0" w:space="0" w:color="auto"/>
                <w:bottom w:val="none" w:sz="0" w:space="0" w:color="auto"/>
                <w:right w:val="none" w:sz="0" w:space="0" w:color="auto"/>
              </w:divBdr>
            </w:div>
            <w:div w:id="1588463856">
              <w:marLeft w:val="0"/>
              <w:marRight w:val="0"/>
              <w:marTop w:val="0"/>
              <w:marBottom w:val="0"/>
              <w:divBdr>
                <w:top w:val="none" w:sz="0" w:space="0" w:color="auto"/>
                <w:left w:val="none" w:sz="0" w:space="0" w:color="auto"/>
                <w:bottom w:val="none" w:sz="0" w:space="0" w:color="auto"/>
                <w:right w:val="none" w:sz="0" w:space="0" w:color="auto"/>
              </w:divBdr>
            </w:div>
            <w:div w:id="1692417996">
              <w:marLeft w:val="0"/>
              <w:marRight w:val="0"/>
              <w:marTop w:val="0"/>
              <w:marBottom w:val="0"/>
              <w:divBdr>
                <w:top w:val="none" w:sz="0" w:space="0" w:color="auto"/>
                <w:left w:val="none" w:sz="0" w:space="0" w:color="auto"/>
                <w:bottom w:val="none" w:sz="0" w:space="0" w:color="auto"/>
                <w:right w:val="none" w:sz="0" w:space="0" w:color="auto"/>
              </w:divBdr>
            </w:div>
            <w:div w:id="580066451">
              <w:marLeft w:val="0"/>
              <w:marRight w:val="0"/>
              <w:marTop w:val="0"/>
              <w:marBottom w:val="0"/>
              <w:divBdr>
                <w:top w:val="none" w:sz="0" w:space="0" w:color="auto"/>
                <w:left w:val="none" w:sz="0" w:space="0" w:color="auto"/>
                <w:bottom w:val="none" w:sz="0" w:space="0" w:color="auto"/>
                <w:right w:val="none" w:sz="0" w:space="0" w:color="auto"/>
              </w:divBdr>
            </w:div>
            <w:div w:id="1204094379">
              <w:marLeft w:val="0"/>
              <w:marRight w:val="0"/>
              <w:marTop w:val="0"/>
              <w:marBottom w:val="0"/>
              <w:divBdr>
                <w:top w:val="none" w:sz="0" w:space="0" w:color="auto"/>
                <w:left w:val="none" w:sz="0" w:space="0" w:color="auto"/>
                <w:bottom w:val="none" w:sz="0" w:space="0" w:color="auto"/>
                <w:right w:val="none" w:sz="0" w:space="0" w:color="auto"/>
              </w:divBdr>
            </w:div>
            <w:div w:id="1945456464">
              <w:marLeft w:val="0"/>
              <w:marRight w:val="0"/>
              <w:marTop w:val="0"/>
              <w:marBottom w:val="0"/>
              <w:divBdr>
                <w:top w:val="none" w:sz="0" w:space="0" w:color="auto"/>
                <w:left w:val="none" w:sz="0" w:space="0" w:color="auto"/>
                <w:bottom w:val="none" w:sz="0" w:space="0" w:color="auto"/>
                <w:right w:val="none" w:sz="0" w:space="0" w:color="auto"/>
              </w:divBdr>
            </w:div>
            <w:div w:id="1335230626">
              <w:marLeft w:val="0"/>
              <w:marRight w:val="0"/>
              <w:marTop w:val="0"/>
              <w:marBottom w:val="0"/>
              <w:divBdr>
                <w:top w:val="none" w:sz="0" w:space="0" w:color="auto"/>
                <w:left w:val="none" w:sz="0" w:space="0" w:color="auto"/>
                <w:bottom w:val="none" w:sz="0" w:space="0" w:color="auto"/>
                <w:right w:val="none" w:sz="0" w:space="0" w:color="auto"/>
              </w:divBdr>
            </w:div>
            <w:div w:id="1529679296">
              <w:marLeft w:val="0"/>
              <w:marRight w:val="0"/>
              <w:marTop w:val="0"/>
              <w:marBottom w:val="0"/>
              <w:divBdr>
                <w:top w:val="none" w:sz="0" w:space="0" w:color="auto"/>
                <w:left w:val="none" w:sz="0" w:space="0" w:color="auto"/>
                <w:bottom w:val="none" w:sz="0" w:space="0" w:color="auto"/>
                <w:right w:val="none" w:sz="0" w:space="0" w:color="auto"/>
              </w:divBdr>
            </w:div>
            <w:div w:id="333992708">
              <w:marLeft w:val="0"/>
              <w:marRight w:val="0"/>
              <w:marTop w:val="0"/>
              <w:marBottom w:val="0"/>
              <w:divBdr>
                <w:top w:val="none" w:sz="0" w:space="0" w:color="auto"/>
                <w:left w:val="none" w:sz="0" w:space="0" w:color="auto"/>
                <w:bottom w:val="none" w:sz="0" w:space="0" w:color="auto"/>
                <w:right w:val="none" w:sz="0" w:space="0" w:color="auto"/>
              </w:divBdr>
            </w:div>
            <w:div w:id="1499225112">
              <w:marLeft w:val="0"/>
              <w:marRight w:val="0"/>
              <w:marTop w:val="0"/>
              <w:marBottom w:val="0"/>
              <w:divBdr>
                <w:top w:val="none" w:sz="0" w:space="0" w:color="auto"/>
                <w:left w:val="none" w:sz="0" w:space="0" w:color="auto"/>
                <w:bottom w:val="none" w:sz="0" w:space="0" w:color="auto"/>
                <w:right w:val="none" w:sz="0" w:space="0" w:color="auto"/>
              </w:divBdr>
            </w:div>
            <w:div w:id="373162514">
              <w:marLeft w:val="0"/>
              <w:marRight w:val="0"/>
              <w:marTop w:val="0"/>
              <w:marBottom w:val="0"/>
              <w:divBdr>
                <w:top w:val="none" w:sz="0" w:space="0" w:color="auto"/>
                <w:left w:val="none" w:sz="0" w:space="0" w:color="auto"/>
                <w:bottom w:val="none" w:sz="0" w:space="0" w:color="auto"/>
                <w:right w:val="none" w:sz="0" w:space="0" w:color="auto"/>
              </w:divBdr>
            </w:div>
            <w:div w:id="10491975">
              <w:marLeft w:val="0"/>
              <w:marRight w:val="0"/>
              <w:marTop w:val="0"/>
              <w:marBottom w:val="0"/>
              <w:divBdr>
                <w:top w:val="none" w:sz="0" w:space="0" w:color="auto"/>
                <w:left w:val="none" w:sz="0" w:space="0" w:color="auto"/>
                <w:bottom w:val="none" w:sz="0" w:space="0" w:color="auto"/>
                <w:right w:val="none" w:sz="0" w:space="0" w:color="auto"/>
              </w:divBdr>
            </w:div>
            <w:div w:id="1702903633">
              <w:marLeft w:val="0"/>
              <w:marRight w:val="0"/>
              <w:marTop w:val="0"/>
              <w:marBottom w:val="0"/>
              <w:divBdr>
                <w:top w:val="none" w:sz="0" w:space="0" w:color="auto"/>
                <w:left w:val="none" w:sz="0" w:space="0" w:color="auto"/>
                <w:bottom w:val="none" w:sz="0" w:space="0" w:color="auto"/>
                <w:right w:val="none" w:sz="0" w:space="0" w:color="auto"/>
              </w:divBdr>
            </w:div>
            <w:div w:id="377359548">
              <w:marLeft w:val="0"/>
              <w:marRight w:val="0"/>
              <w:marTop w:val="0"/>
              <w:marBottom w:val="0"/>
              <w:divBdr>
                <w:top w:val="none" w:sz="0" w:space="0" w:color="auto"/>
                <w:left w:val="none" w:sz="0" w:space="0" w:color="auto"/>
                <w:bottom w:val="none" w:sz="0" w:space="0" w:color="auto"/>
                <w:right w:val="none" w:sz="0" w:space="0" w:color="auto"/>
              </w:divBdr>
            </w:div>
            <w:div w:id="146364651">
              <w:marLeft w:val="0"/>
              <w:marRight w:val="0"/>
              <w:marTop w:val="0"/>
              <w:marBottom w:val="0"/>
              <w:divBdr>
                <w:top w:val="none" w:sz="0" w:space="0" w:color="auto"/>
                <w:left w:val="none" w:sz="0" w:space="0" w:color="auto"/>
                <w:bottom w:val="none" w:sz="0" w:space="0" w:color="auto"/>
                <w:right w:val="none" w:sz="0" w:space="0" w:color="auto"/>
              </w:divBdr>
            </w:div>
            <w:div w:id="1542941194">
              <w:marLeft w:val="0"/>
              <w:marRight w:val="0"/>
              <w:marTop w:val="0"/>
              <w:marBottom w:val="0"/>
              <w:divBdr>
                <w:top w:val="none" w:sz="0" w:space="0" w:color="auto"/>
                <w:left w:val="none" w:sz="0" w:space="0" w:color="auto"/>
                <w:bottom w:val="none" w:sz="0" w:space="0" w:color="auto"/>
                <w:right w:val="none" w:sz="0" w:space="0" w:color="auto"/>
              </w:divBdr>
            </w:div>
            <w:div w:id="453447153">
              <w:marLeft w:val="0"/>
              <w:marRight w:val="0"/>
              <w:marTop w:val="0"/>
              <w:marBottom w:val="0"/>
              <w:divBdr>
                <w:top w:val="none" w:sz="0" w:space="0" w:color="auto"/>
                <w:left w:val="none" w:sz="0" w:space="0" w:color="auto"/>
                <w:bottom w:val="none" w:sz="0" w:space="0" w:color="auto"/>
                <w:right w:val="none" w:sz="0" w:space="0" w:color="auto"/>
              </w:divBdr>
            </w:div>
            <w:div w:id="1670668344">
              <w:marLeft w:val="0"/>
              <w:marRight w:val="0"/>
              <w:marTop w:val="0"/>
              <w:marBottom w:val="0"/>
              <w:divBdr>
                <w:top w:val="none" w:sz="0" w:space="0" w:color="auto"/>
                <w:left w:val="none" w:sz="0" w:space="0" w:color="auto"/>
                <w:bottom w:val="none" w:sz="0" w:space="0" w:color="auto"/>
                <w:right w:val="none" w:sz="0" w:space="0" w:color="auto"/>
              </w:divBdr>
            </w:div>
            <w:div w:id="1908147586">
              <w:marLeft w:val="0"/>
              <w:marRight w:val="0"/>
              <w:marTop w:val="0"/>
              <w:marBottom w:val="0"/>
              <w:divBdr>
                <w:top w:val="none" w:sz="0" w:space="0" w:color="auto"/>
                <w:left w:val="none" w:sz="0" w:space="0" w:color="auto"/>
                <w:bottom w:val="none" w:sz="0" w:space="0" w:color="auto"/>
                <w:right w:val="none" w:sz="0" w:space="0" w:color="auto"/>
              </w:divBdr>
            </w:div>
            <w:div w:id="1477258488">
              <w:marLeft w:val="0"/>
              <w:marRight w:val="0"/>
              <w:marTop w:val="0"/>
              <w:marBottom w:val="0"/>
              <w:divBdr>
                <w:top w:val="none" w:sz="0" w:space="0" w:color="auto"/>
                <w:left w:val="none" w:sz="0" w:space="0" w:color="auto"/>
                <w:bottom w:val="none" w:sz="0" w:space="0" w:color="auto"/>
                <w:right w:val="none" w:sz="0" w:space="0" w:color="auto"/>
              </w:divBdr>
            </w:div>
            <w:div w:id="1272585471">
              <w:marLeft w:val="0"/>
              <w:marRight w:val="0"/>
              <w:marTop w:val="0"/>
              <w:marBottom w:val="0"/>
              <w:divBdr>
                <w:top w:val="none" w:sz="0" w:space="0" w:color="auto"/>
                <w:left w:val="none" w:sz="0" w:space="0" w:color="auto"/>
                <w:bottom w:val="none" w:sz="0" w:space="0" w:color="auto"/>
                <w:right w:val="none" w:sz="0" w:space="0" w:color="auto"/>
              </w:divBdr>
            </w:div>
            <w:div w:id="2006399110">
              <w:marLeft w:val="0"/>
              <w:marRight w:val="0"/>
              <w:marTop w:val="0"/>
              <w:marBottom w:val="0"/>
              <w:divBdr>
                <w:top w:val="none" w:sz="0" w:space="0" w:color="auto"/>
                <w:left w:val="none" w:sz="0" w:space="0" w:color="auto"/>
                <w:bottom w:val="none" w:sz="0" w:space="0" w:color="auto"/>
                <w:right w:val="none" w:sz="0" w:space="0" w:color="auto"/>
              </w:divBdr>
            </w:div>
            <w:div w:id="90703017">
              <w:marLeft w:val="0"/>
              <w:marRight w:val="0"/>
              <w:marTop w:val="0"/>
              <w:marBottom w:val="0"/>
              <w:divBdr>
                <w:top w:val="none" w:sz="0" w:space="0" w:color="auto"/>
                <w:left w:val="none" w:sz="0" w:space="0" w:color="auto"/>
                <w:bottom w:val="none" w:sz="0" w:space="0" w:color="auto"/>
                <w:right w:val="none" w:sz="0" w:space="0" w:color="auto"/>
              </w:divBdr>
            </w:div>
            <w:div w:id="1621258210">
              <w:marLeft w:val="0"/>
              <w:marRight w:val="0"/>
              <w:marTop w:val="0"/>
              <w:marBottom w:val="0"/>
              <w:divBdr>
                <w:top w:val="none" w:sz="0" w:space="0" w:color="auto"/>
                <w:left w:val="none" w:sz="0" w:space="0" w:color="auto"/>
                <w:bottom w:val="none" w:sz="0" w:space="0" w:color="auto"/>
                <w:right w:val="none" w:sz="0" w:space="0" w:color="auto"/>
              </w:divBdr>
            </w:div>
            <w:div w:id="1699701407">
              <w:marLeft w:val="0"/>
              <w:marRight w:val="0"/>
              <w:marTop w:val="0"/>
              <w:marBottom w:val="0"/>
              <w:divBdr>
                <w:top w:val="none" w:sz="0" w:space="0" w:color="auto"/>
                <w:left w:val="none" w:sz="0" w:space="0" w:color="auto"/>
                <w:bottom w:val="none" w:sz="0" w:space="0" w:color="auto"/>
                <w:right w:val="none" w:sz="0" w:space="0" w:color="auto"/>
              </w:divBdr>
            </w:div>
            <w:div w:id="360014600">
              <w:marLeft w:val="0"/>
              <w:marRight w:val="0"/>
              <w:marTop w:val="0"/>
              <w:marBottom w:val="0"/>
              <w:divBdr>
                <w:top w:val="none" w:sz="0" w:space="0" w:color="auto"/>
                <w:left w:val="none" w:sz="0" w:space="0" w:color="auto"/>
                <w:bottom w:val="none" w:sz="0" w:space="0" w:color="auto"/>
                <w:right w:val="none" w:sz="0" w:space="0" w:color="auto"/>
              </w:divBdr>
            </w:div>
            <w:div w:id="1362705608">
              <w:marLeft w:val="0"/>
              <w:marRight w:val="0"/>
              <w:marTop w:val="0"/>
              <w:marBottom w:val="0"/>
              <w:divBdr>
                <w:top w:val="none" w:sz="0" w:space="0" w:color="auto"/>
                <w:left w:val="none" w:sz="0" w:space="0" w:color="auto"/>
                <w:bottom w:val="none" w:sz="0" w:space="0" w:color="auto"/>
                <w:right w:val="none" w:sz="0" w:space="0" w:color="auto"/>
              </w:divBdr>
            </w:div>
            <w:div w:id="1587572999">
              <w:marLeft w:val="0"/>
              <w:marRight w:val="0"/>
              <w:marTop w:val="0"/>
              <w:marBottom w:val="0"/>
              <w:divBdr>
                <w:top w:val="none" w:sz="0" w:space="0" w:color="auto"/>
                <w:left w:val="none" w:sz="0" w:space="0" w:color="auto"/>
                <w:bottom w:val="none" w:sz="0" w:space="0" w:color="auto"/>
                <w:right w:val="none" w:sz="0" w:space="0" w:color="auto"/>
              </w:divBdr>
            </w:div>
            <w:div w:id="828134761">
              <w:marLeft w:val="0"/>
              <w:marRight w:val="0"/>
              <w:marTop w:val="0"/>
              <w:marBottom w:val="0"/>
              <w:divBdr>
                <w:top w:val="none" w:sz="0" w:space="0" w:color="auto"/>
                <w:left w:val="none" w:sz="0" w:space="0" w:color="auto"/>
                <w:bottom w:val="none" w:sz="0" w:space="0" w:color="auto"/>
                <w:right w:val="none" w:sz="0" w:space="0" w:color="auto"/>
              </w:divBdr>
            </w:div>
            <w:div w:id="1261375330">
              <w:marLeft w:val="0"/>
              <w:marRight w:val="0"/>
              <w:marTop w:val="0"/>
              <w:marBottom w:val="0"/>
              <w:divBdr>
                <w:top w:val="none" w:sz="0" w:space="0" w:color="auto"/>
                <w:left w:val="none" w:sz="0" w:space="0" w:color="auto"/>
                <w:bottom w:val="none" w:sz="0" w:space="0" w:color="auto"/>
                <w:right w:val="none" w:sz="0" w:space="0" w:color="auto"/>
              </w:divBdr>
            </w:div>
            <w:div w:id="888565034">
              <w:marLeft w:val="0"/>
              <w:marRight w:val="0"/>
              <w:marTop w:val="0"/>
              <w:marBottom w:val="0"/>
              <w:divBdr>
                <w:top w:val="none" w:sz="0" w:space="0" w:color="auto"/>
                <w:left w:val="none" w:sz="0" w:space="0" w:color="auto"/>
                <w:bottom w:val="none" w:sz="0" w:space="0" w:color="auto"/>
                <w:right w:val="none" w:sz="0" w:space="0" w:color="auto"/>
              </w:divBdr>
            </w:div>
            <w:div w:id="36047962">
              <w:marLeft w:val="0"/>
              <w:marRight w:val="0"/>
              <w:marTop w:val="0"/>
              <w:marBottom w:val="0"/>
              <w:divBdr>
                <w:top w:val="none" w:sz="0" w:space="0" w:color="auto"/>
                <w:left w:val="none" w:sz="0" w:space="0" w:color="auto"/>
                <w:bottom w:val="none" w:sz="0" w:space="0" w:color="auto"/>
                <w:right w:val="none" w:sz="0" w:space="0" w:color="auto"/>
              </w:divBdr>
            </w:div>
            <w:div w:id="1422291590">
              <w:marLeft w:val="0"/>
              <w:marRight w:val="0"/>
              <w:marTop w:val="0"/>
              <w:marBottom w:val="0"/>
              <w:divBdr>
                <w:top w:val="none" w:sz="0" w:space="0" w:color="auto"/>
                <w:left w:val="none" w:sz="0" w:space="0" w:color="auto"/>
                <w:bottom w:val="none" w:sz="0" w:space="0" w:color="auto"/>
                <w:right w:val="none" w:sz="0" w:space="0" w:color="auto"/>
              </w:divBdr>
            </w:div>
            <w:div w:id="731199335">
              <w:marLeft w:val="0"/>
              <w:marRight w:val="0"/>
              <w:marTop w:val="0"/>
              <w:marBottom w:val="0"/>
              <w:divBdr>
                <w:top w:val="none" w:sz="0" w:space="0" w:color="auto"/>
                <w:left w:val="none" w:sz="0" w:space="0" w:color="auto"/>
                <w:bottom w:val="none" w:sz="0" w:space="0" w:color="auto"/>
                <w:right w:val="none" w:sz="0" w:space="0" w:color="auto"/>
              </w:divBdr>
            </w:div>
            <w:div w:id="1891646368">
              <w:marLeft w:val="0"/>
              <w:marRight w:val="0"/>
              <w:marTop w:val="0"/>
              <w:marBottom w:val="0"/>
              <w:divBdr>
                <w:top w:val="none" w:sz="0" w:space="0" w:color="auto"/>
                <w:left w:val="none" w:sz="0" w:space="0" w:color="auto"/>
                <w:bottom w:val="none" w:sz="0" w:space="0" w:color="auto"/>
                <w:right w:val="none" w:sz="0" w:space="0" w:color="auto"/>
              </w:divBdr>
            </w:div>
            <w:div w:id="63839267">
              <w:marLeft w:val="0"/>
              <w:marRight w:val="0"/>
              <w:marTop w:val="0"/>
              <w:marBottom w:val="0"/>
              <w:divBdr>
                <w:top w:val="none" w:sz="0" w:space="0" w:color="auto"/>
                <w:left w:val="none" w:sz="0" w:space="0" w:color="auto"/>
                <w:bottom w:val="none" w:sz="0" w:space="0" w:color="auto"/>
                <w:right w:val="none" w:sz="0" w:space="0" w:color="auto"/>
              </w:divBdr>
            </w:div>
            <w:div w:id="1810593244">
              <w:marLeft w:val="0"/>
              <w:marRight w:val="0"/>
              <w:marTop w:val="0"/>
              <w:marBottom w:val="0"/>
              <w:divBdr>
                <w:top w:val="none" w:sz="0" w:space="0" w:color="auto"/>
                <w:left w:val="none" w:sz="0" w:space="0" w:color="auto"/>
                <w:bottom w:val="none" w:sz="0" w:space="0" w:color="auto"/>
                <w:right w:val="none" w:sz="0" w:space="0" w:color="auto"/>
              </w:divBdr>
            </w:div>
            <w:div w:id="621307541">
              <w:marLeft w:val="0"/>
              <w:marRight w:val="0"/>
              <w:marTop w:val="0"/>
              <w:marBottom w:val="0"/>
              <w:divBdr>
                <w:top w:val="none" w:sz="0" w:space="0" w:color="auto"/>
                <w:left w:val="none" w:sz="0" w:space="0" w:color="auto"/>
                <w:bottom w:val="none" w:sz="0" w:space="0" w:color="auto"/>
                <w:right w:val="none" w:sz="0" w:space="0" w:color="auto"/>
              </w:divBdr>
            </w:div>
            <w:div w:id="2041467935">
              <w:marLeft w:val="0"/>
              <w:marRight w:val="0"/>
              <w:marTop w:val="0"/>
              <w:marBottom w:val="0"/>
              <w:divBdr>
                <w:top w:val="none" w:sz="0" w:space="0" w:color="auto"/>
                <w:left w:val="none" w:sz="0" w:space="0" w:color="auto"/>
                <w:bottom w:val="none" w:sz="0" w:space="0" w:color="auto"/>
                <w:right w:val="none" w:sz="0" w:space="0" w:color="auto"/>
              </w:divBdr>
            </w:div>
          </w:divsChild>
        </w:div>
        <w:div w:id="503932681">
          <w:marLeft w:val="0"/>
          <w:marRight w:val="0"/>
          <w:marTop w:val="0"/>
          <w:marBottom w:val="0"/>
          <w:divBdr>
            <w:top w:val="none" w:sz="0" w:space="0" w:color="auto"/>
            <w:left w:val="none" w:sz="0" w:space="0" w:color="auto"/>
            <w:bottom w:val="none" w:sz="0" w:space="0" w:color="auto"/>
            <w:right w:val="none" w:sz="0" w:space="0" w:color="auto"/>
          </w:divBdr>
          <w:divsChild>
            <w:div w:id="633028949">
              <w:marLeft w:val="0"/>
              <w:marRight w:val="0"/>
              <w:marTop w:val="0"/>
              <w:marBottom w:val="0"/>
              <w:divBdr>
                <w:top w:val="none" w:sz="0" w:space="0" w:color="auto"/>
                <w:left w:val="none" w:sz="0" w:space="0" w:color="auto"/>
                <w:bottom w:val="none" w:sz="0" w:space="0" w:color="auto"/>
                <w:right w:val="none" w:sz="0" w:space="0" w:color="auto"/>
              </w:divBdr>
            </w:div>
            <w:div w:id="2127649147">
              <w:marLeft w:val="0"/>
              <w:marRight w:val="0"/>
              <w:marTop w:val="0"/>
              <w:marBottom w:val="0"/>
              <w:divBdr>
                <w:top w:val="none" w:sz="0" w:space="0" w:color="auto"/>
                <w:left w:val="none" w:sz="0" w:space="0" w:color="auto"/>
                <w:bottom w:val="none" w:sz="0" w:space="0" w:color="auto"/>
                <w:right w:val="none" w:sz="0" w:space="0" w:color="auto"/>
              </w:divBdr>
            </w:div>
            <w:div w:id="1677077872">
              <w:marLeft w:val="0"/>
              <w:marRight w:val="0"/>
              <w:marTop w:val="0"/>
              <w:marBottom w:val="0"/>
              <w:divBdr>
                <w:top w:val="none" w:sz="0" w:space="0" w:color="auto"/>
                <w:left w:val="none" w:sz="0" w:space="0" w:color="auto"/>
                <w:bottom w:val="none" w:sz="0" w:space="0" w:color="auto"/>
                <w:right w:val="none" w:sz="0" w:space="0" w:color="auto"/>
              </w:divBdr>
            </w:div>
            <w:div w:id="980889802">
              <w:marLeft w:val="0"/>
              <w:marRight w:val="0"/>
              <w:marTop w:val="0"/>
              <w:marBottom w:val="0"/>
              <w:divBdr>
                <w:top w:val="none" w:sz="0" w:space="0" w:color="auto"/>
                <w:left w:val="none" w:sz="0" w:space="0" w:color="auto"/>
                <w:bottom w:val="none" w:sz="0" w:space="0" w:color="auto"/>
                <w:right w:val="none" w:sz="0" w:space="0" w:color="auto"/>
              </w:divBdr>
            </w:div>
            <w:div w:id="1542282978">
              <w:marLeft w:val="0"/>
              <w:marRight w:val="0"/>
              <w:marTop w:val="0"/>
              <w:marBottom w:val="0"/>
              <w:divBdr>
                <w:top w:val="none" w:sz="0" w:space="0" w:color="auto"/>
                <w:left w:val="none" w:sz="0" w:space="0" w:color="auto"/>
                <w:bottom w:val="none" w:sz="0" w:space="0" w:color="auto"/>
                <w:right w:val="none" w:sz="0" w:space="0" w:color="auto"/>
              </w:divBdr>
            </w:div>
            <w:div w:id="871456182">
              <w:marLeft w:val="0"/>
              <w:marRight w:val="0"/>
              <w:marTop w:val="0"/>
              <w:marBottom w:val="0"/>
              <w:divBdr>
                <w:top w:val="none" w:sz="0" w:space="0" w:color="auto"/>
                <w:left w:val="none" w:sz="0" w:space="0" w:color="auto"/>
                <w:bottom w:val="none" w:sz="0" w:space="0" w:color="auto"/>
                <w:right w:val="none" w:sz="0" w:space="0" w:color="auto"/>
              </w:divBdr>
            </w:div>
            <w:div w:id="875503568">
              <w:marLeft w:val="0"/>
              <w:marRight w:val="0"/>
              <w:marTop w:val="0"/>
              <w:marBottom w:val="0"/>
              <w:divBdr>
                <w:top w:val="none" w:sz="0" w:space="0" w:color="auto"/>
                <w:left w:val="none" w:sz="0" w:space="0" w:color="auto"/>
                <w:bottom w:val="none" w:sz="0" w:space="0" w:color="auto"/>
                <w:right w:val="none" w:sz="0" w:space="0" w:color="auto"/>
              </w:divBdr>
            </w:div>
            <w:div w:id="2106073375">
              <w:marLeft w:val="0"/>
              <w:marRight w:val="0"/>
              <w:marTop w:val="0"/>
              <w:marBottom w:val="0"/>
              <w:divBdr>
                <w:top w:val="none" w:sz="0" w:space="0" w:color="auto"/>
                <w:left w:val="none" w:sz="0" w:space="0" w:color="auto"/>
                <w:bottom w:val="none" w:sz="0" w:space="0" w:color="auto"/>
                <w:right w:val="none" w:sz="0" w:space="0" w:color="auto"/>
              </w:divBdr>
            </w:div>
            <w:div w:id="824012290">
              <w:marLeft w:val="0"/>
              <w:marRight w:val="0"/>
              <w:marTop w:val="0"/>
              <w:marBottom w:val="0"/>
              <w:divBdr>
                <w:top w:val="none" w:sz="0" w:space="0" w:color="auto"/>
                <w:left w:val="none" w:sz="0" w:space="0" w:color="auto"/>
                <w:bottom w:val="none" w:sz="0" w:space="0" w:color="auto"/>
                <w:right w:val="none" w:sz="0" w:space="0" w:color="auto"/>
              </w:divBdr>
            </w:div>
            <w:div w:id="2121953788">
              <w:marLeft w:val="0"/>
              <w:marRight w:val="0"/>
              <w:marTop w:val="0"/>
              <w:marBottom w:val="0"/>
              <w:divBdr>
                <w:top w:val="none" w:sz="0" w:space="0" w:color="auto"/>
                <w:left w:val="none" w:sz="0" w:space="0" w:color="auto"/>
                <w:bottom w:val="none" w:sz="0" w:space="0" w:color="auto"/>
                <w:right w:val="none" w:sz="0" w:space="0" w:color="auto"/>
              </w:divBdr>
            </w:div>
            <w:div w:id="165680842">
              <w:marLeft w:val="0"/>
              <w:marRight w:val="0"/>
              <w:marTop w:val="0"/>
              <w:marBottom w:val="0"/>
              <w:divBdr>
                <w:top w:val="none" w:sz="0" w:space="0" w:color="auto"/>
                <w:left w:val="none" w:sz="0" w:space="0" w:color="auto"/>
                <w:bottom w:val="none" w:sz="0" w:space="0" w:color="auto"/>
                <w:right w:val="none" w:sz="0" w:space="0" w:color="auto"/>
              </w:divBdr>
            </w:div>
            <w:div w:id="1257707405">
              <w:marLeft w:val="0"/>
              <w:marRight w:val="0"/>
              <w:marTop w:val="0"/>
              <w:marBottom w:val="0"/>
              <w:divBdr>
                <w:top w:val="none" w:sz="0" w:space="0" w:color="auto"/>
                <w:left w:val="none" w:sz="0" w:space="0" w:color="auto"/>
                <w:bottom w:val="none" w:sz="0" w:space="0" w:color="auto"/>
                <w:right w:val="none" w:sz="0" w:space="0" w:color="auto"/>
              </w:divBdr>
            </w:div>
            <w:div w:id="277227913">
              <w:marLeft w:val="0"/>
              <w:marRight w:val="0"/>
              <w:marTop w:val="0"/>
              <w:marBottom w:val="0"/>
              <w:divBdr>
                <w:top w:val="none" w:sz="0" w:space="0" w:color="auto"/>
                <w:left w:val="none" w:sz="0" w:space="0" w:color="auto"/>
                <w:bottom w:val="none" w:sz="0" w:space="0" w:color="auto"/>
                <w:right w:val="none" w:sz="0" w:space="0" w:color="auto"/>
              </w:divBdr>
            </w:div>
            <w:div w:id="51975801">
              <w:marLeft w:val="0"/>
              <w:marRight w:val="0"/>
              <w:marTop w:val="0"/>
              <w:marBottom w:val="0"/>
              <w:divBdr>
                <w:top w:val="none" w:sz="0" w:space="0" w:color="auto"/>
                <w:left w:val="none" w:sz="0" w:space="0" w:color="auto"/>
                <w:bottom w:val="none" w:sz="0" w:space="0" w:color="auto"/>
                <w:right w:val="none" w:sz="0" w:space="0" w:color="auto"/>
              </w:divBdr>
            </w:div>
            <w:div w:id="1013266975">
              <w:marLeft w:val="0"/>
              <w:marRight w:val="0"/>
              <w:marTop w:val="0"/>
              <w:marBottom w:val="0"/>
              <w:divBdr>
                <w:top w:val="none" w:sz="0" w:space="0" w:color="auto"/>
                <w:left w:val="none" w:sz="0" w:space="0" w:color="auto"/>
                <w:bottom w:val="none" w:sz="0" w:space="0" w:color="auto"/>
                <w:right w:val="none" w:sz="0" w:space="0" w:color="auto"/>
              </w:divBdr>
            </w:div>
            <w:div w:id="1331253563">
              <w:marLeft w:val="0"/>
              <w:marRight w:val="0"/>
              <w:marTop w:val="0"/>
              <w:marBottom w:val="0"/>
              <w:divBdr>
                <w:top w:val="none" w:sz="0" w:space="0" w:color="auto"/>
                <w:left w:val="none" w:sz="0" w:space="0" w:color="auto"/>
                <w:bottom w:val="none" w:sz="0" w:space="0" w:color="auto"/>
                <w:right w:val="none" w:sz="0" w:space="0" w:color="auto"/>
              </w:divBdr>
            </w:div>
            <w:div w:id="2004501752">
              <w:marLeft w:val="0"/>
              <w:marRight w:val="0"/>
              <w:marTop w:val="0"/>
              <w:marBottom w:val="0"/>
              <w:divBdr>
                <w:top w:val="none" w:sz="0" w:space="0" w:color="auto"/>
                <w:left w:val="none" w:sz="0" w:space="0" w:color="auto"/>
                <w:bottom w:val="none" w:sz="0" w:space="0" w:color="auto"/>
                <w:right w:val="none" w:sz="0" w:space="0" w:color="auto"/>
              </w:divBdr>
            </w:div>
            <w:div w:id="1751269376">
              <w:marLeft w:val="0"/>
              <w:marRight w:val="0"/>
              <w:marTop w:val="0"/>
              <w:marBottom w:val="0"/>
              <w:divBdr>
                <w:top w:val="none" w:sz="0" w:space="0" w:color="auto"/>
                <w:left w:val="none" w:sz="0" w:space="0" w:color="auto"/>
                <w:bottom w:val="none" w:sz="0" w:space="0" w:color="auto"/>
                <w:right w:val="none" w:sz="0" w:space="0" w:color="auto"/>
              </w:divBdr>
            </w:div>
            <w:div w:id="1732534600">
              <w:marLeft w:val="0"/>
              <w:marRight w:val="0"/>
              <w:marTop w:val="0"/>
              <w:marBottom w:val="0"/>
              <w:divBdr>
                <w:top w:val="none" w:sz="0" w:space="0" w:color="auto"/>
                <w:left w:val="none" w:sz="0" w:space="0" w:color="auto"/>
                <w:bottom w:val="none" w:sz="0" w:space="0" w:color="auto"/>
                <w:right w:val="none" w:sz="0" w:space="0" w:color="auto"/>
              </w:divBdr>
            </w:div>
            <w:div w:id="420838285">
              <w:marLeft w:val="0"/>
              <w:marRight w:val="0"/>
              <w:marTop w:val="0"/>
              <w:marBottom w:val="0"/>
              <w:divBdr>
                <w:top w:val="none" w:sz="0" w:space="0" w:color="auto"/>
                <w:left w:val="none" w:sz="0" w:space="0" w:color="auto"/>
                <w:bottom w:val="none" w:sz="0" w:space="0" w:color="auto"/>
                <w:right w:val="none" w:sz="0" w:space="0" w:color="auto"/>
              </w:divBdr>
            </w:div>
            <w:div w:id="189027651">
              <w:marLeft w:val="0"/>
              <w:marRight w:val="0"/>
              <w:marTop w:val="0"/>
              <w:marBottom w:val="0"/>
              <w:divBdr>
                <w:top w:val="none" w:sz="0" w:space="0" w:color="auto"/>
                <w:left w:val="none" w:sz="0" w:space="0" w:color="auto"/>
                <w:bottom w:val="none" w:sz="0" w:space="0" w:color="auto"/>
                <w:right w:val="none" w:sz="0" w:space="0" w:color="auto"/>
              </w:divBdr>
            </w:div>
            <w:div w:id="99960751">
              <w:marLeft w:val="0"/>
              <w:marRight w:val="0"/>
              <w:marTop w:val="0"/>
              <w:marBottom w:val="0"/>
              <w:divBdr>
                <w:top w:val="none" w:sz="0" w:space="0" w:color="auto"/>
                <w:left w:val="none" w:sz="0" w:space="0" w:color="auto"/>
                <w:bottom w:val="none" w:sz="0" w:space="0" w:color="auto"/>
                <w:right w:val="none" w:sz="0" w:space="0" w:color="auto"/>
              </w:divBdr>
            </w:div>
            <w:div w:id="804279313">
              <w:marLeft w:val="0"/>
              <w:marRight w:val="0"/>
              <w:marTop w:val="0"/>
              <w:marBottom w:val="0"/>
              <w:divBdr>
                <w:top w:val="none" w:sz="0" w:space="0" w:color="auto"/>
                <w:left w:val="none" w:sz="0" w:space="0" w:color="auto"/>
                <w:bottom w:val="none" w:sz="0" w:space="0" w:color="auto"/>
                <w:right w:val="none" w:sz="0" w:space="0" w:color="auto"/>
              </w:divBdr>
            </w:div>
            <w:div w:id="966273500">
              <w:marLeft w:val="0"/>
              <w:marRight w:val="0"/>
              <w:marTop w:val="0"/>
              <w:marBottom w:val="0"/>
              <w:divBdr>
                <w:top w:val="none" w:sz="0" w:space="0" w:color="auto"/>
                <w:left w:val="none" w:sz="0" w:space="0" w:color="auto"/>
                <w:bottom w:val="none" w:sz="0" w:space="0" w:color="auto"/>
                <w:right w:val="none" w:sz="0" w:space="0" w:color="auto"/>
              </w:divBdr>
            </w:div>
            <w:div w:id="1974630113">
              <w:marLeft w:val="0"/>
              <w:marRight w:val="0"/>
              <w:marTop w:val="0"/>
              <w:marBottom w:val="0"/>
              <w:divBdr>
                <w:top w:val="none" w:sz="0" w:space="0" w:color="auto"/>
                <w:left w:val="none" w:sz="0" w:space="0" w:color="auto"/>
                <w:bottom w:val="none" w:sz="0" w:space="0" w:color="auto"/>
                <w:right w:val="none" w:sz="0" w:space="0" w:color="auto"/>
              </w:divBdr>
            </w:div>
            <w:div w:id="1408073349">
              <w:marLeft w:val="0"/>
              <w:marRight w:val="0"/>
              <w:marTop w:val="0"/>
              <w:marBottom w:val="0"/>
              <w:divBdr>
                <w:top w:val="none" w:sz="0" w:space="0" w:color="auto"/>
                <w:left w:val="none" w:sz="0" w:space="0" w:color="auto"/>
                <w:bottom w:val="none" w:sz="0" w:space="0" w:color="auto"/>
                <w:right w:val="none" w:sz="0" w:space="0" w:color="auto"/>
              </w:divBdr>
            </w:div>
            <w:div w:id="1652710630">
              <w:marLeft w:val="0"/>
              <w:marRight w:val="0"/>
              <w:marTop w:val="0"/>
              <w:marBottom w:val="0"/>
              <w:divBdr>
                <w:top w:val="none" w:sz="0" w:space="0" w:color="auto"/>
                <w:left w:val="none" w:sz="0" w:space="0" w:color="auto"/>
                <w:bottom w:val="none" w:sz="0" w:space="0" w:color="auto"/>
                <w:right w:val="none" w:sz="0" w:space="0" w:color="auto"/>
              </w:divBdr>
            </w:div>
            <w:div w:id="43065010">
              <w:marLeft w:val="0"/>
              <w:marRight w:val="0"/>
              <w:marTop w:val="0"/>
              <w:marBottom w:val="0"/>
              <w:divBdr>
                <w:top w:val="none" w:sz="0" w:space="0" w:color="auto"/>
                <w:left w:val="none" w:sz="0" w:space="0" w:color="auto"/>
                <w:bottom w:val="none" w:sz="0" w:space="0" w:color="auto"/>
                <w:right w:val="none" w:sz="0" w:space="0" w:color="auto"/>
              </w:divBdr>
            </w:div>
            <w:div w:id="384179969">
              <w:marLeft w:val="0"/>
              <w:marRight w:val="0"/>
              <w:marTop w:val="0"/>
              <w:marBottom w:val="0"/>
              <w:divBdr>
                <w:top w:val="none" w:sz="0" w:space="0" w:color="auto"/>
                <w:left w:val="none" w:sz="0" w:space="0" w:color="auto"/>
                <w:bottom w:val="none" w:sz="0" w:space="0" w:color="auto"/>
                <w:right w:val="none" w:sz="0" w:space="0" w:color="auto"/>
              </w:divBdr>
            </w:div>
            <w:div w:id="53821689">
              <w:marLeft w:val="0"/>
              <w:marRight w:val="0"/>
              <w:marTop w:val="0"/>
              <w:marBottom w:val="0"/>
              <w:divBdr>
                <w:top w:val="none" w:sz="0" w:space="0" w:color="auto"/>
                <w:left w:val="none" w:sz="0" w:space="0" w:color="auto"/>
                <w:bottom w:val="none" w:sz="0" w:space="0" w:color="auto"/>
                <w:right w:val="none" w:sz="0" w:space="0" w:color="auto"/>
              </w:divBdr>
            </w:div>
            <w:div w:id="640232551">
              <w:marLeft w:val="0"/>
              <w:marRight w:val="0"/>
              <w:marTop w:val="0"/>
              <w:marBottom w:val="0"/>
              <w:divBdr>
                <w:top w:val="none" w:sz="0" w:space="0" w:color="auto"/>
                <w:left w:val="none" w:sz="0" w:space="0" w:color="auto"/>
                <w:bottom w:val="none" w:sz="0" w:space="0" w:color="auto"/>
                <w:right w:val="none" w:sz="0" w:space="0" w:color="auto"/>
              </w:divBdr>
            </w:div>
            <w:div w:id="250091461">
              <w:marLeft w:val="0"/>
              <w:marRight w:val="0"/>
              <w:marTop w:val="0"/>
              <w:marBottom w:val="0"/>
              <w:divBdr>
                <w:top w:val="none" w:sz="0" w:space="0" w:color="auto"/>
                <w:left w:val="none" w:sz="0" w:space="0" w:color="auto"/>
                <w:bottom w:val="none" w:sz="0" w:space="0" w:color="auto"/>
                <w:right w:val="none" w:sz="0" w:space="0" w:color="auto"/>
              </w:divBdr>
            </w:div>
            <w:div w:id="1937863784">
              <w:marLeft w:val="0"/>
              <w:marRight w:val="0"/>
              <w:marTop w:val="0"/>
              <w:marBottom w:val="0"/>
              <w:divBdr>
                <w:top w:val="none" w:sz="0" w:space="0" w:color="auto"/>
                <w:left w:val="none" w:sz="0" w:space="0" w:color="auto"/>
                <w:bottom w:val="none" w:sz="0" w:space="0" w:color="auto"/>
                <w:right w:val="none" w:sz="0" w:space="0" w:color="auto"/>
              </w:divBdr>
            </w:div>
            <w:div w:id="1657146330">
              <w:marLeft w:val="0"/>
              <w:marRight w:val="0"/>
              <w:marTop w:val="0"/>
              <w:marBottom w:val="0"/>
              <w:divBdr>
                <w:top w:val="none" w:sz="0" w:space="0" w:color="auto"/>
                <w:left w:val="none" w:sz="0" w:space="0" w:color="auto"/>
                <w:bottom w:val="none" w:sz="0" w:space="0" w:color="auto"/>
                <w:right w:val="none" w:sz="0" w:space="0" w:color="auto"/>
              </w:divBdr>
            </w:div>
            <w:div w:id="1069766144">
              <w:marLeft w:val="0"/>
              <w:marRight w:val="0"/>
              <w:marTop w:val="0"/>
              <w:marBottom w:val="0"/>
              <w:divBdr>
                <w:top w:val="none" w:sz="0" w:space="0" w:color="auto"/>
                <w:left w:val="none" w:sz="0" w:space="0" w:color="auto"/>
                <w:bottom w:val="none" w:sz="0" w:space="0" w:color="auto"/>
                <w:right w:val="none" w:sz="0" w:space="0" w:color="auto"/>
              </w:divBdr>
            </w:div>
            <w:div w:id="1420372827">
              <w:marLeft w:val="0"/>
              <w:marRight w:val="0"/>
              <w:marTop w:val="0"/>
              <w:marBottom w:val="0"/>
              <w:divBdr>
                <w:top w:val="none" w:sz="0" w:space="0" w:color="auto"/>
                <w:left w:val="none" w:sz="0" w:space="0" w:color="auto"/>
                <w:bottom w:val="none" w:sz="0" w:space="0" w:color="auto"/>
                <w:right w:val="none" w:sz="0" w:space="0" w:color="auto"/>
              </w:divBdr>
            </w:div>
            <w:div w:id="1688291591">
              <w:marLeft w:val="0"/>
              <w:marRight w:val="0"/>
              <w:marTop w:val="0"/>
              <w:marBottom w:val="0"/>
              <w:divBdr>
                <w:top w:val="none" w:sz="0" w:space="0" w:color="auto"/>
                <w:left w:val="none" w:sz="0" w:space="0" w:color="auto"/>
                <w:bottom w:val="none" w:sz="0" w:space="0" w:color="auto"/>
                <w:right w:val="none" w:sz="0" w:space="0" w:color="auto"/>
              </w:divBdr>
            </w:div>
            <w:div w:id="980109769">
              <w:marLeft w:val="0"/>
              <w:marRight w:val="0"/>
              <w:marTop w:val="0"/>
              <w:marBottom w:val="0"/>
              <w:divBdr>
                <w:top w:val="none" w:sz="0" w:space="0" w:color="auto"/>
                <w:left w:val="none" w:sz="0" w:space="0" w:color="auto"/>
                <w:bottom w:val="none" w:sz="0" w:space="0" w:color="auto"/>
                <w:right w:val="none" w:sz="0" w:space="0" w:color="auto"/>
              </w:divBdr>
            </w:div>
            <w:div w:id="1088229427">
              <w:marLeft w:val="0"/>
              <w:marRight w:val="0"/>
              <w:marTop w:val="0"/>
              <w:marBottom w:val="0"/>
              <w:divBdr>
                <w:top w:val="none" w:sz="0" w:space="0" w:color="auto"/>
                <w:left w:val="none" w:sz="0" w:space="0" w:color="auto"/>
                <w:bottom w:val="none" w:sz="0" w:space="0" w:color="auto"/>
                <w:right w:val="none" w:sz="0" w:space="0" w:color="auto"/>
              </w:divBdr>
            </w:div>
            <w:div w:id="85925396">
              <w:marLeft w:val="0"/>
              <w:marRight w:val="0"/>
              <w:marTop w:val="0"/>
              <w:marBottom w:val="0"/>
              <w:divBdr>
                <w:top w:val="none" w:sz="0" w:space="0" w:color="auto"/>
                <w:left w:val="none" w:sz="0" w:space="0" w:color="auto"/>
                <w:bottom w:val="none" w:sz="0" w:space="0" w:color="auto"/>
                <w:right w:val="none" w:sz="0" w:space="0" w:color="auto"/>
              </w:divBdr>
            </w:div>
            <w:div w:id="1929456457">
              <w:marLeft w:val="0"/>
              <w:marRight w:val="0"/>
              <w:marTop w:val="0"/>
              <w:marBottom w:val="0"/>
              <w:divBdr>
                <w:top w:val="none" w:sz="0" w:space="0" w:color="auto"/>
                <w:left w:val="none" w:sz="0" w:space="0" w:color="auto"/>
                <w:bottom w:val="none" w:sz="0" w:space="0" w:color="auto"/>
                <w:right w:val="none" w:sz="0" w:space="0" w:color="auto"/>
              </w:divBdr>
            </w:div>
            <w:div w:id="785655748">
              <w:marLeft w:val="0"/>
              <w:marRight w:val="0"/>
              <w:marTop w:val="0"/>
              <w:marBottom w:val="0"/>
              <w:divBdr>
                <w:top w:val="none" w:sz="0" w:space="0" w:color="auto"/>
                <w:left w:val="none" w:sz="0" w:space="0" w:color="auto"/>
                <w:bottom w:val="none" w:sz="0" w:space="0" w:color="auto"/>
                <w:right w:val="none" w:sz="0" w:space="0" w:color="auto"/>
              </w:divBdr>
            </w:div>
            <w:div w:id="613178162">
              <w:marLeft w:val="0"/>
              <w:marRight w:val="0"/>
              <w:marTop w:val="0"/>
              <w:marBottom w:val="0"/>
              <w:divBdr>
                <w:top w:val="none" w:sz="0" w:space="0" w:color="auto"/>
                <w:left w:val="none" w:sz="0" w:space="0" w:color="auto"/>
                <w:bottom w:val="none" w:sz="0" w:space="0" w:color="auto"/>
                <w:right w:val="none" w:sz="0" w:space="0" w:color="auto"/>
              </w:divBdr>
            </w:div>
            <w:div w:id="707293040">
              <w:marLeft w:val="0"/>
              <w:marRight w:val="0"/>
              <w:marTop w:val="0"/>
              <w:marBottom w:val="0"/>
              <w:divBdr>
                <w:top w:val="none" w:sz="0" w:space="0" w:color="auto"/>
                <w:left w:val="none" w:sz="0" w:space="0" w:color="auto"/>
                <w:bottom w:val="none" w:sz="0" w:space="0" w:color="auto"/>
                <w:right w:val="none" w:sz="0" w:space="0" w:color="auto"/>
              </w:divBdr>
            </w:div>
            <w:div w:id="853885792">
              <w:marLeft w:val="0"/>
              <w:marRight w:val="0"/>
              <w:marTop w:val="0"/>
              <w:marBottom w:val="0"/>
              <w:divBdr>
                <w:top w:val="none" w:sz="0" w:space="0" w:color="auto"/>
                <w:left w:val="none" w:sz="0" w:space="0" w:color="auto"/>
                <w:bottom w:val="none" w:sz="0" w:space="0" w:color="auto"/>
                <w:right w:val="none" w:sz="0" w:space="0" w:color="auto"/>
              </w:divBdr>
            </w:div>
            <w:div w:id="1239441368">
              <w:marLeft w:val="0"/>
              <w:marRight w:val="0"/>
              <w:marTop w:val="0"/>
              <w:marBottom w:val="0"/>
              <w:divBdr>
                <w:top w:val="none" w:sz="0" w:space="0" w:color="auto"/>
                <w:left w:val="none" w:sz="0" w:space="0" w:color="auto"/>
                <w:bottom w:val="none" w:sz="0" w:space="0" w:color="auto"/>
                <w:right w:val="none" w:sz="0" w:space="0" w:color="auto"/>
              </w:divBdr>
            </w:div>
            <w:div w:id="96215006">
              <w:marLeft w:val="0"/>
              <w:marRight w:val="0"/>
              <w:marTop w:val="0"/>
              <w:marBottom w:val="0"/>
              <w:divBdr>
                <w:top w:val="none" w:sz="0" w:space="0" w:color="auto"/>
                <w:left w:val="none" w:sz="0" w:space="0" w:color="auto"/>
                <w:bottom w:val="none" w:sz="0" w:space="0" w:color="auto"/>
                <w:right w:val="none" w:sz="0" w:space="0" w:color="auto"/>
              </w:divBdr>
            </w:div>
            <w:div w:id="116677730">
              <w:marLeft w:val="0"/>
              <w:marRight w:val="0"/>
              <w:marTop w:val="0"/>
              <w:marBottom w:val="0"/>
              <w:divBdr>
                <w:top w:val="none" w:sz="0" w:space="0" w:color="auto"/>
                <w:left w:val="none" w:sz="0" w:space="0" w:color="auto"/>
                <w:bottom w:val="none" w:sz="0" w:space="0" w:color="auto"/>
                <w:right w:val="none" w:sz="0" w:space="0" w:color="auto"/>
              </w:divBdr>
            </w:div>
            <w:div w:id="1310399833">
              <w:marLeft w:val="0"/>
              <w:marRight w:val="0"/>
              <w:marTop w:val="0"/>
              <w:marBottom w:val="0"/>
              <w:divBdr>
                <w:top w:val="none" w:sz="0" w:space="0" w:color="auto"/>
                <w:left w:val="none" w:sz="0" w:space="0" w:color="auto"/>
                <w:bottom w:val="none" w:sz="0" w:space="0" w:color="auto"/>
                <w:right w:val="none" w:sz="0" w:space="0" w:color="auto"/>
              </w:divBdr>
            </w:div>
            <w:div w:id="1667316167">
              <w:marLeft w:val="0"/>
              <w:marRight w:val="0"/>
              <w:marTop w:val="0"/>
              <w:marBottom w:val="0"/>
              <w:divBdr>
                <w:top w:val="none" w:sz="0" w:space="0" w:color="auto"/>
                <w:left w:val="none" w:sz="0" w:space="0" w:color="auto"/>
                <w:bottom w:val="none" w:sz="0" w:space="0" w:color="auto"/>
                <w:right w:val="none" w:sz="0" w:space="0" w:color="auto"/>
              </w:divBdr>
            </w:div>
            <w:div w:id="256065981">
              <w:marLeft w:val="0"/>
              <w:marRight w:val="0"/>
              <w:marTop w:val="0"/>
              <w:marBottom w:val="0"/>
              <w:divBdr>
                <w:top w:val="none" w:sz="0" w:space="0" w:color="auto"/>
                <w:left w:val="none" w:sz="0" w:space="0" w:color="auto"/>
                <w:bottom w:val="none" w:sz="0" w:space="0" w:color="auto"/>
                <w:right w:val="none" w:sz="0" w:space="0" w:color="auto"/>
              </w:divBdr>
            </w:div>
            <w:div w:id="92634693">
              <w:marLeft w:val="0"/>
              <w:marRight w:val="0"/>
              <w:marTop w:val="0"/>
              <w:marBottom w:val="0"/>
              <w:divBdr>
                <w:top w:val="none" w:sz="0" w:space="0" w:color="auto"/>
                <w:left w:val="none" w:sz="0" w:space="0" w:color="auto"/>
                <w:bottom w:val="none" w:sz="0" w:space="0" w:color="auto"/>
                <w:right w:val="none" w:sz="0" w:space="0" w:color="auto"/>
              </w:divBdr>
            </w:div>
            <w:div w:id="1083261003">
              <w:marLeft w:val="0"/>
              <w:marRight w:val="0"/>
              <w:marTop w:val="0"/>
              <w:marBottom w:val="0"/>
              <w:divBdr>
                <w:top w:val="none" w:sz="0" w:space="0" w:color="auto"/>
                <w:left w:val="none" w:sz="0" w:space="0" w:color="auto"/>
                <w:bottom w:val="none" w:sz="0" w:space="0" w:color="auto"/>
                <w:right w:val="none" w:sz="0" w:space="0" w:color="auto"/>
              </w:divBdr>
            </w:div>
            <w:div w:id="726489737">
              <w:marLeft w:val="0"/>
              <w:marRight w:val="0"/>
              <w:marTop w:val="0"/>
              <w:marBottom w:val="0"/>
              <w:divBdr>
                <w:top w:val="none" w:sz="0" w:space="0" w:color="auto"/>
                <w:left w:val="none" w:sz="0" w:space="0" w:color="auto"/>
                <w:bottom w:val="none" w:sz="0" w:space="0" w:color="auto"/>
                <w:right w:val="none" w:sz="0" w:space="0" w:color="auto"/>
              </w:divBdr>
            </w:div>
            <w:div w:id="1588922223">
              <w:marLeft w:val="0"/>
              <w:marRight w:val="0"/>
              <w:marTop w:val="0"/>
              <w:marBottom w:val="0"/>
              <w:divBdr>
                <w:top w:val="none" w:sz="0" w:space="0" w:color="auto"/>
                <w:left w:val="none" w:sz="0" w:space="0" w:color="auto"/>
                <w:bottom w:val="none" w:sz="0" w:space="0" w:color="auto"/>
                <w:right w:val="none" w:sz="0" w:space="0" w:color="auto"/>
              </w:divBdr>
            </w:div>
            <w:div w:id="1057050923">
              <w:marLeft w:val="0"/>
              <w:marRight w:val="0"/>
              <w:marTop w:val="0"/>
              <w:marBottom w:val="0"/>
              <w:divBdr>
                <w:top w:val="none" w:sz="0" w:space="0" w:color="auto"/>
                <w:left w:val="none" w:sz="0" w:space="0" w:color="auto"/>
                <w:bottom w:val="none" w:sz="0" w:space="0" w:color="auto"/>
                <w:right w:val="none" w:sz="0" w:space="0" w:color="auto"/>
              </w:divBdr>
            </w:div>
            <w:div w:id="142934852">
              <w:marLeft w:val="0"/>
              <w:marRight w:val="0"/>
              <w:marTop w:val="0"/>
              <w:marBottom w:val="0"/>
              <w:divBdr>
                <w:top w:val="none" w:sz="0" w:space="0" w:color="auto"/>
                <w:left w:val="none" w:sz="0" w:space="0" w:color="auto"/>
                <w:bottom w:val="none" w:sz="0" w:space="0" w:color="auto"/>
                <w:right w:val="none" w:sz="0" w:space="0" w:color="auto"/>
              </w:divBdr>
            </w:div>
            <w:div w:id="1125536323">
              <w:marLeft w:val="0"/>
              <w:marRight w:val="0"/>
              <w:marTop w:val="0"/>
              <w:marBottom w:val="0"/>
              <w:divBdr>
                <w:top w:val="none" w:sz="0" w:space="0" w:color="auto"/>
                <w:left w:val="none" w:sz="0" w:space="0" w:color="auto"/>
                <w:bottom w:val="none" w:sz="0" w:space="0" w:color="auto"/>
                <w:right w:val="none" w:sz="0" w:space="0" w:color="auto"/>
              </w:divBdr>
            </w:div>
            <w:div w:id="1850875375">
              <w:marLeft w:val="0"/>
              <w:marRight w:val="0"/>
              <w:marTop w:val="0"/>
              <w:marBottom w:val="0"/>
              <w:divBdr>
                <w:top w:val="none" w:sz="0" w:space="0" w:color="auto"/>
                <w:left w:val="none" w:sz="0" w:space="0" w:color="auto"/>
                <w:bottom w:val="none" w:sz="0" w:space="0" w:color="auto"/>
                <w:right w:val="none" w:sz="0" w:space="0" w:color="auto"/>
              </w:divBdr>
            </w:div>
            <w:div w:id="1649940947">
              <w:marLeft w:val="0"/>
              <w:marRight w:val="0"/>
              <w:marTop w:val="0"/>
              <w:marBottom w:val="0"/>
              <w:divBdr>
                <w:top w:val="none" w:sz="0" w:space="0" w:color="auto"/>
                <w:left w:val="none" w:sz="0" w:space="0" w:color="auto"/>
                <w:bottom w:val="none" w:sz="0" w:space="0" w:color="auto"/>
                <w:right w:val="none" w:sz="0" w:space="0" w:color="auto"/>
              </w:divBdr>
            </w:div>
            <w:div w:id="1229610086">
              <w:marLeft w:val="0"/>
              <w:marRight w:val="0"/>
              <w:marTop w:val="0"/>
              <w:marBottom w:val="0"/>
              <w:divBdr>
                <w:top w:val="none" w:sz="0" w:space="0" w:color="auto"/>
                <w:left w:val="none" w:sz="0" w:space="0" w:color="auto"/>
                <w:bottom w:val="none" w:sz="0" w:space="0" w:color="auto"/>
                <w:right w:val="none" w:sz="0" w:space="0" w:color="auto"/>
              </w:divBdr>
            </w:div>
            <w:div w:id="1605720868">
              <w:marLeft w:val="0"/>
              <w:marRight w:val="0"/>
              <w:marTop w:val="0"/>
              <w:marBottom w:val="0"/>
              <w:divBdr>
                <w:top w:val="none" w:sz="0" w:space="0" w:color="auto"/>
                <w:left w:val="none" w:sz="0" w:space="0" w:color="auto"/>
                <w:bottom w:val="none" w:sz="0" w:space="0" w:color="auto"/>
                <w:right w:val="none" w:sz="0" w:space="0" w:color="auto"/>
              </w:divBdr>
            </w:div>
            <w:div w:id="683480764">
              <w:marLeft w:val="0"/>
              <w:marRight w:val="0"/>
              <w:marTop w:val="0"/>
              <w:marBottom w:val="0"/>
              <w:divBdr>
                <w:top w:val="none" w:sz="0" w:space="0" w:color="auto"/>
                <w:left w:val="none" w:sz="0" w:space="0" w:color="auto"/>
                <w:bottom w:val="none" w:sz="0" w:space="0" w:color="auto"/>
                <w:right w:val="none" w:sz="0" w:space="0" w:color="auto"/>
              </w:divBdr>
            </w:div>
            <w:div w:id="681975493">
              <w:marLeft w:val="0"/>
              <w:marRight w:val="0"/>
              <w:marTop w:val="0"/>
              <w:marBottom w:val="0"/>
              <w:divBdr>
                <w:top w:val="none" w:sz="0" w:space="0" w:color="auto"/>
                <w:left w:val="none" w:sz="0" w:space="0" w:color="auto"/>
                <w:bottom w:val="none" w:sz="0" w:space="0" w:color="auto"/>
                <w:right w:val="none" w:sz="0" w:space="0" w:color="auto"/>
              </w:divBdr>
            </w:div>
            <w:div w:id="2108572068">
              <w:marLeft w:val="0"/>
              <w:marRight w:val="0"/>
              <w:marTop w:val="0"/>
              <w:marBottom w:val="0"/>
              <w:divBdr>
                <w:top w:val="none" w:sz="0" w:space="0" w:color="auto"/>
                <w:left w:val="none" w:sz="0" w:space="0" w:color="auto"/>
                <w:bottom w:val="none" w:sz="0" w:space="0" w:color="auto"/>
                <w:right w:val="none" w:sz="0" w:space="0" w:color="auto"/>
              </w:divBdr>
            </w:div>
            <w:div w:id="1290357800">
              <w:marLeft w:val="0"/>
              <w:marRight w:val="0"/>
              <w:marTop w:val="0"/>
              <w:marBottom w:val="0"/>
              <w:divBdr>
                <w:top w:val="none" w:sz="0" w:space="0" w:color="auto"/>
                <w:left w:val="none" w:sz="0" w:space="0" w:color="auto"/>
                <w:bottom w:val="none" w:sz="0" w:space="0" w:color="auto"/>
                <w:right w:val="none" w:sz="0" w:space="0" w:color="auto"/>
              </w:divBdr>
            </w:div>
            <w:div w:id="1269653704">
              <w:marLeft w:val="0"/>
              <w:marRight w:val="0"/>
              <w:marTop w:val="0"/>
              <w:marBottom w:val="0"/>
              <w:divBdr>
                <w:top w:val="none" w:sz="0" w:space="0" w:color="auto"/>
                <w:left w:val="none" w:sz="0" w:space="0" w:color="auto"/>
                <w:bottom w:val="none" w:sz="0" w:space="0" w:color="auto"/>
                <w:right w:val="none" w:sz="0" w:space="0" w:color="auto"/>
              </w:divBdr>
            </w:div>
            <w:div w:id="1921138055">
              <w:marLeft w:val="0"/>
              <w:marRight w:val="0"/>
              <w:marTop w:val="0"/>
              <w:marBottom w:val="0"/>
              <w:divBdr>
                <w:top w:val="none" w:sz="0" w:space="0" w:color="auto"/>
                <w:left w:val="none" w:sz="0" w:space="0" w:color="auto"/>
                <w:bottom w:val="none" w:sz="0" w:space="0" w:color="auto"/>
                <w:right w:val="none" w:sz="0" w:space="0" w:color="auto"/>
              </w:divBdr>
            </w:div>
            <w:div w:id="137770586">
              <w:marLeft w:val="0"/>
              <w:marRight w:val="0"/>
              <w:marTop w:val="0"/>
              <w:marBottom w:val="0"/>
              <w:divBdr>
                <w:top w:val="none" w:sz="0" w:space="0" w:color="auto"/>
                <w:left w:val="none" w:sz="0" w:space="0" w:color="auto"/>
                <w:bottom w:val="none" w:sz="0" w:space="0" w:color="auto"/>
                <w:right w:val="none" w:sz="0" w:space="0" w:color="auto"/>
              </w:divBdr>
            </w:div>
            <w:div w:id="833649032">
              <w:marLeft w:val="0"/>
              <w:marRight w:val="0"/>
              <w:marTop w:val="0"/>
              <w:marBottom w:val="0"/>
              <w:divBdr>
                <w:top w:val="none" w:sz="0" w:space="0" w:color="auto"/>
                <w:left w:val="none" w:sz="0" w:space="0" w:color="auto"/>
                <w:bottom w:val="none" w:sz="0" w:space="0" w:color="auto"/>
                <w:right w:val="none" w:sz="0" w:space="0" w:color="auto"/>
              </w:divBdr>
            </w:div>
            <w:div w:id="41099552">
              <w:marLeft w:val="0"/>
              <w:marRight w:val="0"/>
              <w:marTop w:val="0"/>
              <w:marBottom w:val="0"/>
              <w:divBdr>
                <w:top w:val="none" w:sz="0" w:space="0" w:color="auto"/>
                <w:left w:val="none" w:sz="0" w:space="0" w:color="auto"/>
                <w:bottom w:val="none" w:sz="0" w:space="0" w:color="auto"/>
                <w:right w:val="none" w:sz="0" w:space="0" w:color="auto"/>
              </w:divBdr>
            </w:div>
            <w:div w:id="1222015468">
              <w:marLeft w:val="0"/>
              <w:marRight w:val="0"/>
              <w:marTop w:val="0"/>
              <w:marBottom w:val="0"/>
              <w:divBdr>
                <w:top w:val="none" w:sz="0" w:space="0" w:color="auto"/>
                <w:left w:val="none" w:sz="0" w:space="0" w:color="auto"/>
                <w:bottom w:val="none" w:sz="0" w:space="0" w:color="auto"/>
                <w:right w:val="none" w:sz="0" w:space="0" w:color="auto"/>
              </w:divBdr>
            </w:div>
            <w:div w:id="1823233343">
              <w:marLeft w:val="0"/>
              <w:marRight w:val="0"/>
              <w:marTop w:val="0"/>
              <w:marBottom w:val="0"/>
              <w:divBdr>
                <w:top w:val="none" w:sz="0" w:space="0" w:color="auto"/>
                <w:left w:val="none" w:sz="0" w:space="0" w:color="auto"/>
                <w:bottom w:val="none" w:sz="0" w:space="0" w:color="auto"/>
                <w:right w:val="none" w:sz="0" w:space="0" w:color="auto"/>
              </w:divBdr>
            </w:div>
            <w:div w:id="11807396">
              <w:marLeft w:val="0"/>
              <w:marRight w:val="0"/>
              <w:marTop w:val="0"/>
              <w:marBottom w:val="0"/>
              <w:divBdr>
                <w:top w:val="none" w:sz="0" w:space="0" w:color="auto"/>
                <w:left w:val="none" w:sz="0" w:space="0" w:color="auto"/>
                <w:bottom w:val="none" w:sz="0" w:space="0" w:color="auto"/>
                <w:right w:val="none" w:sz="0" w:space="0" w:color="auto"/>
              </w:divBdr>
            </w:div>
            <w:div w:id="1617835453">
              <w:marLeft w:val="0"/>
              <w:marRight w:val="0"/>
              <w:marTop w:val="0"/>
              <w:marBottom w:val="0"/>
              <w:divBdr>
                <w:top w:val="none" w:sz="0" w:space="0" w:color="auto"/>
                <w:left w:val="none" w:sz="0" w:space="0" w:color="auto"/>
                <w:bottom w:val="none" w:sz="0" w:space="0" w:color="auto"/>
                <w:right w:val="none" w:sz="0" w:space="0" w:color="auto"/>
              </w:divBdr>
            </w:div>
            <w:div w:id="647368449">
              <w:marLeft w:val="0"/>
              <w:marRight w:val="0"/>
              <w:marTop w:val="0"/>
              <w:marBottom w:val="0"/>
              <w:divBdr>
                <w:top w:val="none" w:sz="0" w:space="0" w:color="auto"/>
                <w:left w:val="none" w:sz="0" w:space="0" w:color="auto"/>
                <w:bottom w:val="none" w:sz="0" w:space="0" w:color="auto"/>
                <w:right w:val="none" w:sz="0" w:space="0" w:color="auto"/>
              </w:divBdr>
            </w:div>
            <w:div w:id="462818573">
              <w:marLeft w:val="0"/>
              <w:marRight w:val="0"/>
              <w:marTop w:val="0"/>
              <w:marBottom w:val="0"/>
              <w:divBdr>
                <w:top w:val="none" w:sz="0" w:space="0" w:color="auto"/>
                <w:left w:val="none" w:sz="0" w:space="0" w:color="auto"/>
                <w:bottom w:val="none" w:sz="0" w:space="0" w:color="auto"/>
                <w:right w:val="none" w:sz="0" w:space="0" w:color="auto"/>
              </w:divBdr>
            </w:div>
            <w:div w:id="924537258">
              <w:marLeft w:val="0"/>
              <w:marRight w:val="0"/>
              <w:marTop w:val="0"/>
              <w:marBottom w:val="0"/>
              <w:divBdr>
                <w:top w:val="none" w:sz="0" w:space="0" w:color="auto"/>
                <w:left w:val="none" w:sz="0" w:space="0" w:color="auto"/>
                <w:bottom w:val="none" w:sz="0" w:space="0" w:color="auto"/>
                <w:right w:val="none" w:sz="0" w:space="0" w:color="auto"/>
              </w:divBdr>
            </w:div>
            <w:div w:id="387002196">
              <w:marLeft w:val="0"/>
              <w:marRight w:val="0"/>
              <w:marTop w:val="0"/>
              <w:marBottom w:val="0"/>
              <w:divBdr>
                <w:top w:val="none" w:sz="0" w:space="0" w:color="auto"/>
                <w:left w:val="none" w:sz="0" w:space="0" w:color="auto"/>
                <w:bottom w:val="none" w:sz="0" w:space="0" w:color="auto"/>
                <w:right w:val="none" w:sz="0" w:space="0" w:color="auto"/>
              </w:divBdr>
            </w:div>
            <w:div w:id="887882286">
              <w:marLeft w:val="0"/>
              <w:marRight w:val="0"/>
              <w:marTop w:val="0"/>
              <w:marBottom w:val="0"/>
              <w:divBdr>
                <w:top w:val="none" w:sz="0" w:space="0" w:color="auto"/>
                <w:left w:val="none" w:sz="0" w:space="0" w:color="auto"/>
                <w:bottom w:val="none" w:sz="0" w:space="0" w:color="auto"/>
                <w:right w:val="none" w:sz="0" w:space="0" w:color="auto"/>
              </w:divBdr>
            </w:div>
            <w:div w:id="432825006">
              <w:marLeft w:val="0"/>
              <w:marRight w:val="0"/>
              <w:marTop w:val="0"/>
              <w:marBottom w:val="0"/>
              <w:divBdr>
                <w:top w:val="none" w:sz="0" w:space="0" w:color="auto"/>
                <w:left w:val="none" w:sz="0" w:space="0" w:color="auto"/>
                <w:bottom w:val="none" w:sz="0" w:space="0" w:color="auto"/>
                <w:right w:val="none" w:sz="0" w:space="0" w:color="auto"/>
              </w:divBdr>
            </w:div>
            <w:div w:id="1434007746">
              <w:marLeft w:val="0"/>
              <w:marRight w:val="0"/>
              <w:marTop w:val="0"/>
              <w:marBottom w:val="0"/>
              <w:divBdr>
                <w:top w:val="none" w:sz="0" w:space="0" w:color="auto"/>
                <w:left w:val="none" w:sz="0" w:space="0" w:color="auto"/>
                <w:bottom w:val="none" w:sz="0" w:space="0" w:color="auto"/>
                <w:right w:val="none" w:sz="0" w:space="0" w:color="auto"/>
              </w:divBdr>
            </w:div>
            <w:div w:id="2139256906">
              <w:marLeft w:val="0"/>
              <w:marRight w:val="0"/>
              <w:marTop w:val="0"/>
              <w:marBottom w:val="0"/>
              <w:divBdr>
                <w:top w:val="none" w:sz="0" w:space="0" w:color="auto"/>
                <w:left w:val="none" w:sz="0" w:space="0" w:color="auto"/>
                <w:bottom w:val="none" w:sz="0" w:space="0" w:color="auto"/>
                <w:right w:val="none" w:sz="0" w:space="0" w:color="auto"/>
              </w:divBdr>
            </w:div>
            <w:div w:id="1264024675">
              <w:marLeft w:val="0"/>
              <w:marRight w:val="0"/>
              <w:marTop w:val="0"/>
              <w:marBottom w:val="0"/>
              <w:divBdr>
                <w:top w:val="none" w:sz="0" w:space="0" w:color="auto"/>
                <w:left w:val="none" w:sz="0" w:space="0" w:color="auto"/>
                <w:bottom w:val="none" w:sz="0" w:space="0" w:color="auto"/>
                <w:right w:val="none" w:sz="0" w:space="0" w:color="auto"/>
              </w:divBdr>
            </w:div>
            <w:div w:id="41445202">
              <w:marLeft w:val="0"/>
              <w:marRight w:val="0"/>
              <w:marTop w:val="0"/>
              <w:marBottom w:val="0"/>
              <w:divBdr>
                <w:top w:val="none" w:sz="0" w:space="0" w:color="auto"/>
                <w:left w:val="none" w:sz="0" w:space="0" w:color="auto"/>
                <w:bottom w:val="none" w:sz="0" w:space="0" w:color="auto"/>
                <w:right w:val="none" w:sz="0" w:space="0" w:color="auto"/>
              </w:divBdr>
            </w:div>
            <w:div w:id="1486698844">
              <w:marLeft w:val="0"/>
              <w:marRight w:val="0"/>
              <w:marTop w:val="0"/>
              <w:marBottom w:val="0"/>
              <w:divBdr>
                <w:top w:val="none" w:sz="0" w:space="0" w:color="auto"/>
                <w:left w:val="none" w:sz="0" w:space="0" w:color="auto"/>
                <w:bottom w:val="none" w:sz="0" w:space="0" w:color="auto"/>
                <w:right w:val="none" w:sz="0" w:space="0" w:color="auto"/>
              </w:divBdr>
            </w:div>
            <w:div w:id="643049834">
              <w:marLeft w:val="0"/>
              <w:marRight w:val="0"/>
              <w:marTop w:val="0"/>
              <w:marBottom w:val="0"/>
              <w:divBdr>
                <w:top w:val="none" w:sz="0" w:space="0" w:color="auto"/>
                <w:left w:val="none" w:sz="0" w:space="0" w:color="auto"/>
                <w:bottom w:val="none" w:sz="0" w:space="0" w:color="auto"/>
                <w:right w:val="none" w:sz="0" w:space="0" w:color="auto"/>
              </w:divBdr>
            </w:div>
            <w:div w:id="1640303384">
              <w:marLeft w:val="0"/>
              <w:marRight w:val="0"/>
              <w:marTop w:val="0"/>
              <w:marBottom w:val="0"/>
              <w:divBdr>
                <w:top w:val="none" w:sz="0" w:space="0" w:color="auto"/>
                <w:left w:val="none" w:sz="0" w:space="0" w:color="auto"/>
                <w:bottom w:val="none" w:sz="0" w:space="0" w:color="auto"/>
                <w:right w:val="none" w:sz="0" w:space="0" w:color="auto"/>
              </w:divBdr>
            </w:div>
            <w:div w:id="509368477">
              <w:marLeft w:val="0"/>
              <w:marRight w:val="0"/>
              <w:marTop w:val="0"/>
              <w:marBottom w:val="0"/>
              <w:divBdr>
                <w:top w:val="none" w:sz="0" w:space="0" w:color="auto"/>
                <w:left w:val="none" w:sz="0" w:space="0" w:color="auto"/>
                <w:bottom w:val="none" w:sz="0" w:space="0" w:color="auto"/>
                <w:right w:val="none" w:sz="0" w:space="0" w:color="auto"/>
              </w:divBdr>
            </w:div>
            <w:div w:id="632098926">
              <w:marLeft w:val="0"/>
              <w:marRight w:val="0"/>
              <w:marTop w:val="0"/>
              <w:marBottom w:val="0"/>
              <w:divBdr>
                <w:top w:val="none" w:sz="0" w:space="0" w:color="auto"/>
                <w:left w:val="none" w:sz="0" w:space="0" w:color="auto"/>
                <w:bottom w:val="none" w:sz="0" w:space="0" w:color="auto"/>
                <w:right w:val="none" w:sz="0" w:space="0" w:color="auto"/>
              </w:divBdr>
            </w:div>
            <w:div w:id="1262372058">
              <w:marLeft w:val="0"/>
              <w:marRight w:val="0"/>
              <w:marTop w:val="0"/>
              <w:marBottom w:val="0"/>
              <w:divBdr>
                <w:top w:val="none" w:sz="0" w:space="0" w:color="auto"/>
                <w:left w:val="none" w:sz="0" w:space="0" w:color="auto"/>
                <w:bottom w:val="none" w:sz="0" w:space="0" w:color="auto"/>
                <w:right w:val="none" w:sz="0" w:space="0" w:color="auto"/>
              </w:divBdr>
            </w:div>
            <w:div w:id="1897351775">
              <w:marLeft w:val="0"/>
              <w:marRight w:val="0"/>
              <w:marTop w:val="0"/>
              <w:marBottom w:val="0"/>
              <w:divBdr>
                <w:top w:val="none" w:sz="0" w:space="0" w:color="auto"/>
                <w:left w:val="none" w:sz="0" w:space="0" w:color="auto"/>
                <w:bottom w:val="none" w:sz="0" w:space="0" w:color="auto"/>
                <w:right w:val="none" w:sz="0" w:space="0" w:color="auto"/>
              </w:divBdr>
            </w:div>
            <w:div w:id="1247498115">
              <w:marLeft w:val="0"/>
              <w:marRight w:val="0"/>
              <w:marTop w:val="0"/>
              <w:marBottom w:val="0"/>
              <w:divBdr>
                <w:top w:val="none" w:sz="0" w:space="0" w:color="auto"/>
                <w:left w:val="none" w:sz="0" w:space="0" w:color="auto"/>
                <w:bottom w:val="none" w:sz="0" w:space="0" w:color="auto"/>
                <w:right w:val="none" w:sz="0" w:space="0" w:color="auto"/>
              </w:divBdr>
            </w:div>
            <w:div w:id="2147312482">
              <w:marLeft w:val="0"/>
              <w:marRight w:val="0"/>
              <w:marTop w:val="0"/>
              <w:marBottom w:val="0"/>
              <w:divBdr>
                <w:top w:val="none" w:sz="0" w:space="0" w:color="auto"/>
                <w:left w:val="none" w:sz="0" w:space="0" w:color="auto"/>
                <w:bottom w:val="none" w:sz="0" w:space="0" w:color="auto"/>
                <w:right w:val="none" w:sz="0" w:space="0" w:color="auto"/>
              </w:divBdr>
            </w:div>
            <w:div w:id="1358197668">
              <w:marLeft w:val="0"/>
              <w:marRight w:val="0"/>
              <w:marTop w:val="0"/>
              <w:marBottom w:val="0"/>
              <w:divBdr>
                <w:top w:val="none" w:sz="0" w:space="0" w:color="auto"/>
                <w:left w:val="none" w:sz="0" w:space="0" w:color="auto"/>
                <w:bottom w:val="none" w:sz="0" w:space="0" w:color="auto"/>
                <w:right w:val="none" w:sz="0" w:space="0" w:color="auto"/>
              </w:divBdr>
            </w:div>
            <w:div w:id="387149241">
              <w:marLeft w:val="0"/>
              <w:marRight w:val="0"/>
              <w:marTop w:val="0"/>
              <w:marBottom w:val="0"/>
              <w:divBdr>
                <w:top w:val="none" w:sz="0" w:space="0" w:color="auto"/>
                <w:left w:val="none" w:sz="0" w:space="0" w:color="auto"/>
                <w:bottom w:val="none" w:sz="0" w:space="0" w:color="auto"/>
                <w:right w:val="none" w:sz="0" w:space="0" w:color="auto"/>
              </w:divBdr>
            </w:div>
            <w:div w:id="11734439">
              <w:marLeft w:val="0"/>
              <w:marRight w:val="0"/>
              <w:marTop w:val="0"/>
              <w:marBottom w:val="0"/>
              <w:divBdr>
                <w:top w:val="none" w:sz="0" w:space="0" w:color="auto"/>
                <w:left w:val="none" w:sz="0" w:space="0" w:color="auto"/>
                <w:bottom w:val="none" w:sz="0" w:space="0" w:color="auto"/>
                <w:right w:val="none" w:sz="0" w:space="0" w:color="auto"/>
              </w:divBdr>
            </w:div>
            <w:div w:id="1064183038">
              <w:marLeft w:val="0"/>
              <w:marRight w:val="0"/>
              <w:marTop w:val="0"/>
              <w:marBottom w:val="0"/>
              <w:divBdr>
                <w:top w:val="none" w:sz="0" w:space="0" w:color="auto"/>
                <w:left w:val="none" w:sz="0" w:space="0" w:color="auto"/>
                <w:bottom w:val="none" w:sz="0" w:space="0" w:color="auto"/>
                <w:right w:val="none" w:sz="0" w:space="0" w:color="auto"/>
              </w:divBdr>
            </w:div>
            <w:div w:id="838691547">
              <w:marLeft w:val="0"/>
              <w:marRight w:val="0"/>
              <w:marTop w:val="0"/>
              <w:marBottom w:val="0"/>
              <w:divBdr>
                <w:top w:val="none" w:sz="0" w:space="0" w:color="auto"/>
                <w:left w:val="none" w:sz="0" w:space="0" w:color="auto"/>
                <w:bottom w:val="none" w:sz="0" w:space="0" w:color="auto"/>
                <w:right w:val="none" w:sz="0" w:space="0" w:color="auto"/>
              </w:divBdr>
            </w:div>
            <w:div w:id="2123261710">
              <w:marLeft w:val="0"/>
              <w:marRight w:val="0"/>
              <w:marTop w:val="0"/>
              <w:marBottom w:val="0"/>
              <w:divBdr>
                <w:top w:val="none" w:sz="0" w:space="0" w:color="auto"/>
                <w:left w:val="none" w:sz="0" w:space="0" w:color="auto"/>
                <w:bottom w:val="none" w:sz="0" w:space="0" w:color="auto"/>
                <w:right w:val="none" w:sz="0" w:space="0" w:color="auto"/>
              </w:divBdr>
            </w:div>
            <w:div w:id="790905266">
              <w:marLeft w:val="0"/>
              <w:marRight w:val="0"/>
              <w:marTop w:val="0"/>
              <w:marBottom w:val="0"/>
              <w:divBdr>
                <w:top w:val="none" w:sz="0" w:space="0" w:color="auto"/>
                <w:left w:val="none" w:sz="0" w:space="0" w:color="auto"/>
                <w:bottom w:val="none" w:sz="0" w:space="0" w:color="auto"/>
                <w:right w:val="none" w:sz="0" w:space="0" w:color="auto"/>
              </w:divBdr>
            </w:div>
            <w:div w:id="1441947422">
              <w:marLeft w:val="0"/>
              <w:marRight w:val="0"/>
              <w:marTop w:val="0"/>
              <w:marBottom w:val="0"/>
              <w:divBdr>
                <w:top w:val="none" w:sz="0" w:space="0" w:color="auto"/>
                <w:left w:val="none" w:sz="0" w:space="0" w:color="auto"/>
                <w:bottom w:val="none" w:sz="0" w:space="0" w:color="auto"/>
                <w:right w:val="none" w:sz="0" w:space="0" w:color="auto"/>
              </w:divBdr>
            </w:div>
            <w:div w:id="774982490">
              <w:marLeft w:val="0"/>
              <w:marRight w:val="0"/>
              <w:marTop w:val="0"/>
              <w:marBottom w:val="0"/>
              <w:divBdr>
                <w:top w:val="none" w:sz="0" w:space="0" w:color="auto"/>
                <w:left w:val="none" w:sz="0" w:space="0" w:color="auto"/>
                <w:bottom w:val="none" w:sz="0" w:space="0" w:color="auto"/>
                <w:right w:val="none" w:sz="0" w:space="0" w:color="auto"/>
              </w:divBdr>
            </w:div>
            <w:div w:id="1788234625">
              <w:marLeft w:val="0"/>
              <w:marRight w:val="0"/>
              <w:marTop w:val="0"/>
              <w:marBottom w:val="0"/>
              <w:divBdr>
                <w:top w:val="none" w:sz="0" w:space="0" w:color="auto"/>
                <w:left w:val="none" w:sz="0" w:space="0" w:color="auto"/>
                <w:bottom w:val="none" w:sz="0" w:space="0" w:color="auto"/>
                <w:right w:val="none" w:sz="0" w:space="0" w:color="auto"/>
              </w:divBdr>
            </w:div>
            <w:div w:id="590771743">
              <w:marLeft w:val="0"/>
              <w:marRight w:val="0"/>
              <w:marTop w:val="0"/>
              <w:marBottom w:val="0"/>
              <w:divBdr>
                <w:top w:val="none" w:sz="0" w:space="0" w:color="auto"/>
                <w:left w:val="none" w:sz="0" w:space="0" w:color="auto"/>
                <w:bottom w:val="none" w:sz="0" w:space="0" w:color="auto"/>
                <w:right w:val="none" w:sz="0" w:space="0" w:color="auto"/>
              </w:divBdr>
            </w:div>
            <w:div w:id="916866619">
              <w:marLeft w:val="0"/>
              <w:marRight w:val="0"/>
              <w:marTop w:val="0"/>
              <w:marBottom w:val="0"/>
              <w:divBdr>
                <w:top w:val="none" w:sz="0" w:space="0" w:color="auto"/>
                <w:left w:val="none" w:sz="0" w:space="0" w:color="auto"/>
                <w:bottom w:val="none" w:sz="0" w:space="0" w:color="auto"/>
                <w:right w:val="none" w:sz="0" w:space="0" w:color="auto"/>
              </w:divBdr>
            </w:div>
            <w:div w:id="1550071229">
              <w:marLeft w:val="0"/>
              <w:marRight w:val="0"/>
              <w:marTop w:val="0"/>
              <w:marBottom w:val="0"/>
              <w:divBdr>
                <w:top w:val="none" w:sz="0" w:space="0" w:color="auto"/>
                <w:left w:val="none" w:sz="0" w:space="0" w:color="auto"/>
                <w:bottom w:val="none" w:sz="0" w:space="0" w:color="auto"/>
                <w:right w:val="none" w:sz="0" w:space="0" w:color="auto"/>
              </w:divBdr>
            </w:div>
          </w:divsChild>
        </w:div>
        <w:div w:id="866676602">
          <w:marLeft w:val="0"/>
          <w:marRight w:val="0"/>
          <w:marTop w:val="0"/>
          <w:marBottom w:val="0"/>
          <w:divBdr>
            <w:top w:val="none" w:sz="0" w:space="0" w:color="auto"/>
            <w:left w:val="none" w:sz="0" w:space="0" w:color="auto"/>
            <w:bottom w:val="none" w:sz="0" w:space="0" w:color="auto"/>
            <w:right w:val="none" w:sz="0" w:space="0" w:color="auto"/>
          </w:divBdr>
          <w:divsChild>
            <w:div w:id="1882202735">
              <w:marLeft w:val="0"/>
              <w:marRight w:val="0"/>
              <w:marTop w:val="0"/>
              <w:marBottom w:val="0"/>
              <w:divBdr>
                <w:top w:val="none" w:sz="0" w:space="0" w:color="auto"/>
                <w:left w:val="none" w:sz="0" w:space="0" w:color="auto"/>
                <w:bottom w:val="none" w:sz="0" w:space="0" w:color="auto"/>
                <w:right w:val="none" w:sz="0" w:space="0" w:color="auto"/>
              </w:divBdr>
            </w:div>
            <w:div w:id="348989253">
              <w:marLeft w:val="0"/>
              <w:marRight w:val="0"/>
              <w:marTop w:val="0"/>
              <w:marBottom w:val="0"/>
              <w:divBdr>
                <w:top w:val="none" w:sz="0" w:space="0" w:color="auto"/>
                <w:left w:val="none" w:sz="0" w:space="0" w:color="auto"/>
                <w:bottom w:val="none" w:sz="0" w:space="0" w:color="auto"/>
                <w:right w:val="none" w:sz="0" w:space="0" w:color="auto"/>
              </w:divBdr>
            </w:div>
            <w:div w:id="382559755">
              <w:marLeft w:val="0"/>
              <w:marRight w:val="0"/>
              <w:marTop w:val="0"/>
              <w:marBottom w:val="0"/>
              <w:divBdr>
                <w:top w:val="none" w:sz="0" w:space="0" w:color="auto"/>
                <w:left w:val="none" w:sz="0" w:space="0" w:color="auto"/>
                <w:bottom w:val="none" w:sz="0" w:space="0" w:color="auto"/>
                <w:right w:val="none" w:sz="0" w:space="0" w:color="auto"/>
              </w:divBdr>
            </w:div>
            <w:div w:id="1245143905">
              <w:marLeft w:val="0"/>
              <w:marRight w:val="0"/>
              <w:marTop w:val="0"/>
              <w:marBottom w:val="0"/>
              <w:divBdr>
                <w:top w:val="none" w:sz="0" w:space="0" w:color="auto"/>
                <w:left w:val="none" w:sz="0" w:space="0" w:color="auto"/>
                <w:bottom w:val="none" w:sz="0" w:space="0" w:color="auto"/>
                <w:right w:val="none" w:sz="0" w:space="0" w:color="auto"/>
              </w:divBdr>
            </w:div>
            <w:div w:id="363751813">
              <w:marLeft w:val="0"/>
              <w:marRight w:val="0"/>
              <w:marTop w:val="0"/>
              <w:marBottom w:val="0"/>
              <w:divBdr>
                <w:top w:val="none" w:sz="0" w:space="0" w:color="auto"/>
                <w:left w:val="none" w:sz="0" w:space="0" w:color="auto"/>
                <w:bottom w:val="none" w:sz="0" w:space="0" w:color="auto"/>
                <w:right w:val="none" w:sz="0" w:space="0" w:color="auto"/>
              </w:divBdr>
            </w:div>
            <w:div w:id="1235310682">
              <w:marLeft w:val="0"/>
              <w:marRight w:val="0"/>
              <w:marTop w:val="0"/>
              <w:marBottom w:val="0"/>
              <w:divBdr>
                <w:top w:val="none" w:sz="0" w:space="0" w:color="auto"/>
                <w:left w:val="none" w:sz="0" w:space="0" w:color="auto"/>
                <w:bottom w:val="none" w:sz="0" w:space="0" w:color="auto"/>
                <w:right w:val="none" w:sz="0" w:space="0" w:color="auto"/>
              </w:divBdr>
            </w:div>
            <w:div w:id="470247285">
              <w:marLeft w:val="0"/>
              <w:marRight w:val="0"/>
              <w:marTop w:val="0"/>
              <w:marBottom w:val="0"/>
              <w:divBdr>
                <w:top w:val="none" w:sz="0" w:space="0" w:color="auto"/>
                <w:left w:val="none" w:sz="0" w:space="0" w:color="auto"/>
                <w:bottom w:val="none" w:sz="0" w:space="0" w:color="auto"/>
                <w:right w:val="none" w:sz="0" w:space="0" w:color="auto"/>
              </w:divBdr>
            </w:div>
            <w:div w:id="527260580">
              <w:marLeft w:val="0"/>
              <w:marRight w:val="0"/>
              <w:marTop w:val="0"/>
              <w:marBottom w:val="0"/>
              <w:divBdr>
                <w:top w:val="none" w:sz="0" w:space="0" w:color="auto"/>
                <w:left w:val="none" w:sz="0" w:space="0" w:color="auto"/>
                <w:bottom w:val="none" w:sz="0" w:space="0" w:color="auto"/>
                <w:right w:val="none" w:sz="0" w:space="0" w:color="auto"/>
              </w:divBdr>
            </w:div>
            <w:div w:id="1188254025">
              <w:marLeft w:val="0"/>
              <w:marRight w:val="0"/>
              <w:marTop w:val="0"/>
              <w:marBottom w:val="0"/>
              <w:divBdr>
                <w:top w:val="none" w:sz="0" w:space="0" w:color="auto"/>
                <w:left w:val="none" w:sz="0" w:space="0" w:color="auto"/>
                <w:bottom w:val="none" w:sz="0" w:space="0" w:color="auto"/>
                <w:right w:val="none" w:sz="0" w:space="0" w:color="auto"/>
              </w:divBdr>
            </w:div>
            <w:div w:id="196477682">
              <w:marLeft w:val="0"/>
              <w:marRight w:val="0"/>
              <w:marTop w:val="0"/>
              <w:marBottom w:val="0"/>
              <w:divBdr>
                <w:top w:val="none" w:sz="0" w:space="0" w:color="auto"/>
                <w:left w:val="none" w:sz="0" w:space="0" w:color="auto"/>
                <w:bottom w:val="none" w:sz="0" w:space="0" w:color="auto"/>
                <w:right w:val="none" w:sz="0" w:space="0" w:color="auto"/>
              </w:divBdr>
            </w:div>
            <w:div w:id="2032877639">
              <w:marLeft w:val="0"/>
              <w:marRight w:val="0"/>
              <w:marTop w:val="0"/>
              <w:marBottom w:val="0"/>
              <w:divBdr>
                <w:top w:val="none" w:sz="0" w:space="0" w:color="auto"/>
                <w:left w:val="none" w:sz="0" w:space="0" w:color="auto"/>
                <w:bottom w:val="none" w:sz="0" w:space="0" w:color="auto"/>
                <w:right w:val="none" w:sz="0" w:space="0" w:color="auto"/>
              </w:divBdr>
            </w:div>
            <w:div w:id="1901556039">
              <w:marLeft w:val="0"/>
              <w:marRight w:val="0"/>
              <w:marTop w:val="0"/>
              <w:marBottom w:val="0"/>
              <w:divBdr>
                <w:top w:val="none" w:sz="0" w:space="0" w:color="auto"/>
                <w:left w:val="none" w:sz="0" w:space="0" w:color="auto"/>
                <w:bottom w:val="none" w:sz="0" w:space="0" w:color="auto"/>
                <w:right w:val="none" w:sz="0" w:space="0" w:color="auto"/>
              </w:divBdr>
            </w:div>
            <w:div w:id="1282884335">
              <w:marLeft w:val="0"/>
              <w:marRight w:val="0"/>
              <w:marTop w:val="0"/>
              <w:marBottom w:val="0"/>
              <w:divBdr>
                <w:top w:val="none" w:sz="0" w:space="0" w:color="auto"/>
                <w:left w:val="none" w:sz="0" w:space="0" w:color="auto"/>
                <w:bottom w:val="none" w:sz="0" w:space="0" w:color="auto"/>
                <w:right w:val="none" w:sz="0" w:space="0" w:color="auto"/>
              </w:divBdr>
            </w:div>
            <w:div w:id="1529638869">
              <w:marLeft w:val="0"/>
              <w:marRight w:val="0"/>
              <w:marTop w:val="0"/>
              <w:marBottom w:val="0"/>
              <w:divBdr>
                <w:top w:val="none" w:sz="0" w:space="0" w:color="auto"/>
                <w:left w:val="none" w:sz="0" w:space="0" w:color="auto"/>
                <w:bottom w:val="none" w:sz="0" w:space="0" w:color="auto"/>
                <w:right w:val="none" w:sz="0" w:space="0" w:color="auto"/>
              </w:divBdr>
            </w:div>
            <w:div w:id="1438913332">
              <w:marLeft w:val="0"/>
              <w:marRight w:val="0"/>
              <w:marTop w:val="0"/>
              <w:marBottom w:val="0"/>
              <w:divBdr>
                <w:top w:val="none" w:sz="0" w:space="0" w:color="auto"/>
                <w:left w:val="none" w:sz="0" w:space="0" w:color="auto"/>
                <w:bottom w:val="none" w:sz="0" w:space="0" w:color="auto"/>
                <w:right w:val="none" w:sz="0" w:space="0" w:color="auto"/>
              </w:divBdr>
            </w:div>
            <w:div w:id="1261376895">
              <w:marLeft w:val="0"/>
              <w:marRight w:val="0"/>
              <w:marTop w:val="0"/>
              <w:marBottom w:val="0"/>
              <w:divBdr>
                <w:top w:val="none" w:sz="0" w:space="0" w:color="auto"/>
                <w:left w:val="none" w:sz="0" w:space="0" w:color="auto"/>
                <w:bottom w:val="none" w:sz="0" w:space="0" w:color="auto"/>
                <w:right w:val="none" w:sz="0" w:space="0" w:color="auto"/>
              </w:divBdr>
            </w:div>
            <w:div w:id="989210691">
              <w:marLeft w:val="0"/>
              <w:marRight w:val="0"/>
              <w:marTop w:val="0"/>
              <w:marBottom w:val="0"/>
              <w:divBdr>
                <w:top w:val="none" w:sz="0" w:space="0" w:color="auto"/>
                <w:left w:val="none" w:sz="0" w:space="0" w:color="auto"/>
                <w:bottom w:val="none" w:sz="0" w:space="0" w:color="auto"/>
                <w:right w:val="none" w:sz="0" w:space="0" w:color="auto"/>
              </w:divBdr>
            </w:div>
            <w:div w:id="405106767">
              <w:marLeft w:val="0"/>
              <w:marRight w:val="0"/>
              <w:marTop w:val="0"/>
              <w:marBottom w:val="0"/>
              <w:divBdr>
                <w:top w:val="none" w:sz="0" w:space="0" w:color="auto"/>
                <w:left w:val="none" w:sz="0" w:space="0" w:color="auto"/>
                <w:bottom w:val="none" w:sz="0" w:space="0" w:color="auto"/>
                <w:right w:val="none" w:sz="0" w:space="0" w:color="auto"/>
              </w:divBdr>
            </w:div>
            <w:div w:id="968315002">
              <w:marLeft w:val="0"/>
              <w:marRight w:val="0"/>
              <w:marTop w:val="0"/>
              <w:marBottom w:val="0"/>
              <w:divBdr>
                <w:top w:val="none" w:sz="0" w:space="0" w:color="auto"/>
                <w:left w:val="none" w:sz="0" w:space="0" w:color="auto"/>
                <w:bottom w:val="none" w:sz="0" w:space="0" w:color="auto"/>
                <w:right w:val="none" w:sz="0" w:space="0" w:color="auto"/>
              </w:divBdr>
            </w:div>
            <w:div w:id="180168667">
              <w:marLeft w:val="0"/>
              <w:marRight w:val="0"/>
              <w:marTop w:val="0"/>
              <w:marBottom w:val="0"/>
              <w:divBdr>
                <w:top w:val="none" w:sz="0" w:space="0" w:color="auto"/>
                <w:left w:val="none" w:sz="0" w:space="0" w:color="auto"/>
                <w:bottom w:val="none" w:sz="0" w:space="0" w:color="auto"/>
                <w:right w:val="none" w:sz="0" w:space="0" w:color="auto"/>
              </w:divBdr>
            </w:div>
            <w:div w:id="555432265">
              <w:marLeft w:val="0"/>
              <w:marRight w:val="0"/>
              <w:marTop w:val="0"/>
              <w:marBottom w:val="0"/>
              <w:divBdr>
                <w:top w:val="none" w:sz="0" w:space="0" w:color="auto"/>
                <w:left w:val="none" w:sz="0" w:space="0" w:color="auto"/>
                <w:bottom w:val="none" w:sz="0" w:space="0" w:color="auto"/>
                <w:right w:val="none" w:sz="0" w:space="0" w:color="auto"/>
              </w:divBdr>
            </w:div>
            <w:div w:id="1166476799">
              <w:marLeft w:val="0"/>
              <w:marRight w:val="0"/>
              <w:marTop w:val="0"/>
              <w:marBottom w:val="0"/>
              <w:divBdr>
                <w:top w:val="none" w:sz="0" w:space="0" w:color="auto"/>
                <w:left w:val="none" w:sz="0" w:space="0" w:color="auto"/>
                <w:bottom w:val="none" w:sz="0" w:space="0" w:color="auto"/>
                <w:right w:val="none" w:sz="0" w:space="0" w:color="auto"/>
              </w:divBdr>
            </w:div>
            <w:div w:id="2124180822">
              <w:marLeft w:val="0"/>
              <w:marRight w:val="0"/>
              <w:marTop w:val="0"/>
              <w:marBottom w:val="0"/>
              <w:divBdr>
                <w:top w:val="none" w:sz="0" w:space="0" w:color="auto"/>
                <w:left w:val="none" w:sz="0" w:space="0" w:color="auto"/>
                <w:bottom w:val="none" w:sz="0" w:space="0" w:color="auto"/>
                <w:right w:val="none" w:sz="0" w:space="0" w:color="auto"/>
              </w:divBdr>
            </w:div>
            <w:div w:id="917439589">
              <w:marLeft w:val="0"/>
              <w:marRight w:val="0"/>
              <w:marTop w:val="0"/>
              <w:marBottom w:val="0"/>
              <w:divBdr>
                <w:top w:val="none" w:sz="0" w:space="0" w:color="auto"/>
                <w:left w:val="none" w:sz="0" w:space="0" w:color="auto"/>
                <w:bottom w:val="none" w:sz="0" w:space="0" w:color="auto"/>
                <w:right w:val="none" w:sz="0" w:space="0" w:color="auto"/>
              </w:divBdr>
            </w:div>
            <w:div w:id="329599970">
              <w:marLeft w:val="0"/>
              <w:marRight w:val="0"/>
              <w:marTop w:val="0"/>
              <w:marBottom w:val="0"/>
              <w:divBdr>
                <w:top w:val="none" w:sz="0" w:space="0" w:color="auto"/>
                <w:left w:val="none" w:sz="0" w:space="0" w:color="auto"/>
                <w:bottom w:val="none" w:sz="0" w:space="0" w:color="auto"/>
                <w:right w:val="none" w:sz="0" w:space="0" w:color="auto"/>
              </w:divBdr>
            </w:div>
            <w:div w:id="1145901391">
              <w:marLeft w:val="0"/>
              <w:marRight w:val="0"/>
              <w:marTop w:val="0"/>
              <w:marBottom w:val="0"/>
              <w:divBdr>
                <w:top w:val="none" w:sz="0" w:space="0" w:color="auto"/>
                <w:left w:val="none" w:sz="0" w:space="0" w:color="auto"/>
                <w:bottom w:val="none" w:sz="0" w:space="0" w:color="auto"/>
                <w:right w:val="none" w:sz="0" w:space="0" w:color="auto"/>
              </w:divBdr>
            </w:div>
            <w:div w:id="264969487">
              <w:marLeft w:val="0"/>
              <w:marRight w:val="0"/>
              <w:marTop w:val="0"/>
              <w:marBottom w:val="0"/>
              <w:divBdr>
                <w:top w:val="none" w:sz="0" w:space="0" w:color="auto"/>
                <w:left w:val="none" w:sz="0" w:space="0" w:color="auto"/>
                <w:bottom w:val="none" w:sz="0" w:space="0" w:color="auto"/>
                <w:right w:val="none" w:sz="0" w:space="0" w:color="auto"/>
              </w:divBdr>
            </w:div>
            <w:div w:id="1661230675">
              <w:marLeft w:val="0"/>
              <w:marRight w:val="0"/>
              <w:marTop w:val="0"/>
              <w:marBottom w:val="0"/>
              <w:divBdr>
                <w:top w:val="none" w:sz="0" w:space="0" w:color="auto"/>
                <w:left w:val="none" w:sz="0" w:space="0" w:color="auto"/>
                <w:bottom w:val="none" w:sz="0" w:space="0" w:color="auto"/>
                <w:right w:val="none" w:sz="0" w:space="0" w:color="auto"/>
              </w:divBdr>
            </w:div>
            <w:div w:id="970135055">
              <w:marLeft w:val="0"/>
              <w:marRight w:val="0"/>
              <w:marTop w:val="0"/>
              <w:marBottom w:val="0"/>
              <w:divBdr>
                <w:top w:val="none" w:sz="0" w:space="0" w:color="auto"/>
                <w:left w:val="none" w:sz="0" w:space="0" w:color="auto"/>
                <w:bottom w:val="none" w:sz="0" w:space="0" w:color="auto"/>
                <w:right w:val="none" w:sz="0" w:space="0" w:color="auto"/>
              </w:divBdr>
            </w:div>
            <w:div w:id="967055194">
              <w:marLeft w:val="0"/>
              <w:marRight w:val="0"/>
              <w:marTop w:val="0"/>
              <w:marBottom w:val="0"/>
              <w:divBdr>
                <w:top w:val="none" w:sz="0" w:space="0" w:color="auto"/>
                <w:left w:val="none" w:sz="0" w:space="0" w:color="auto"/>
                <w:bottom w:val="none" w:sz="0" w:space="0" w:color="auto"/>
                <w:right w:val="none" w:sz="0" w:space="0" w:color="auto"/>
              </w:divBdr>
            </w:div>
            <w:div w:id="1940405218">
              <w:marLeft w:val="0"/>
              <w:marRight w:val="0"/>
              <w:marTop w:val="0"/>
              <w:marBottom w:val="0"/>
              <w:divBdr>
                <w:top w:val="none" w:sz="0" w:space="0" w:color="auto"/>
                <w:left w:val="none" w:sz="0" w:space="0" w:color="auto"/>
                <w:bottom w:val="none" w:sz="0" w:space="0" w:color="auto"/>
                <w:right w:val="none" w:sz="0" w:space="0" w:color="auto"/>
              </w:divBdr>
            </w:div>
            <w:div w:id="1467624287">
              <w:marLeft w:val="0"/>
              <w:marRight w:val="0"/>
              <w:marTop w:val="0"/>
              <w:marBottom w:val="0"/>
              <w:divBdr>
                <w:top w:val="none" w:sz="0" w:space="0" w:color="auto"/>
                <w:left w:val="none" w:sz="0" w:space="0" w:color="auto"/>
                <w:bottom w:val="none" w:sz="0" w:space="0" w:color="auto"/>
                <w:right w:val="none" w:sz="0" w:space="0" w:color="auto"/>
              </w:divBdr>
            </w:div>
            <w:div w:id="1739592621">
              <w:marLeft w:val="0"/>
              <w:marRight w:val="0"/>
              <w:marTop w:val="0"/>
              <w:marBottom w:val="0"/>
              <w:divBdr>
                <w:top w:val="none" w:sz="0" w:space="0" w:color="auto"/>
                <w:left w:val="none" w:sz="0" w:space="0" w:color="auto"/>
                <w:bottom w:val="none" w:sz="0" w:space="0" w:color="auto"/>
                <w:right w:val="none" w:sz="0" w:space="0" w:color="auto"/>
              </w:divBdr>
            </w:div>
            <w:div w:id="1633707344">
              <w:marLeft w:val="0"/>
              <w:marRight w:val="0"/>
              <w:marTop w:val="0"/>
              <w:marBottom w:val="0"/>
              <w:divBdr>
                <w:top w:val="none" w:sz="0" w:space="0" w:color="auto"/>
                <w:left w:val="none" w:sz="0" w:space="0" w:color="auto"/>
                <w:bottom w:val="none" w:sz="0" w:space="0" w:color="auto"/>
                <w:right w:val="none" w:sz="0" w:space="0" w:color="auto"/>
              </w:divBdr>
            </w:div>
            <w:div w:id="1452896526">
              <w:marLeft w:val="0"/>
              <w:marRight w:val="0"/>
              <w:marTop w:val="0"/>
              <w:marBottom w:val="0"/>
              <w:divBdr>
                <w:top w:val="none" w:sz="0" w:space="0" w:color="auto"/>
                <w:left w:val="none" w:sz="0" w:space="0" w:color="auto"/>
                <w:bottom w:val="none" w:sz="0" w:space="0" w:color="auto"/>
                <w:right w:val="none" w:sz="0" w:space="0" w:color="auto"/>
              </w:divBdr>
            </w:div>
            <w:div w:id="1458599065">
              <w:marLeft w:val="0"/>
              <w:marRight w:val="0"/>
              <w:marTop w:val="0"/>
              <w:marBottom w:val="0"/>
              <w:divBdr>
                <w:top w:val="none" w:sz="0" w:space="0" w:color="auto"/>
                <w:left w:val="none" w:sz="0" w:space="0" w:color="auto"/>
                <w:bottom w:val="none" w:sz="0" w:space="0" w:color="auto"/>
                <w:right w:val="none" w:sz="0" w:space="0" w:color="auto"/>
              </w:divBdr>
            </w:div>
            <w:div w:id="715004257">
              <w:marLeft w:val="0"/>
              <w:marRight w:val="0"/>
              <w:marTop w:val="0"/>
              <w:marBottom w:val="0"/>
              <w:divBdr>
                <w:top w:val="none" w:sz="0" w:space="0" w:color="auto"/>
                <w:left w:val="none" w:sz="0" w:space="0" w:color="auto"/>
                <w:bottom w:val="none" w:sz="0" w:space="0" w:color="auto"/>
                <w:right w:val="none" w:sz="0" w:space="0" w:color="auto"/>
              </w:divBdr>
            </w:div>
            <w:div w:id="594171108">
              <w:marLeft w:val="0"/>
              <w:marRight w:val="0"/>
              <w:marTop w:val="0"/>
              <w:marBottom w:val="0"/>
              <w:divBdr>
                <w:top w:val="none" w:sz="0" w:space="0" w:color="auto"/>
                <w:left w:val="none" w:sz="0" w:space="0" w:color="auto"/>
                <w:bottom w:val="none" w:sz="0" w:space="0" w:color="auto"/>
                <w:right w:val="none" w:sz="0" w:space="0" w:color="auto"/>
              </w:divBdr>
            </w:div>
            <w:div w:id="1469133136">
              <w:marLeft w:val="0"/>
              <w:marRight w:val="0"/>
              <w:marTop w:val="0"/>
              <w:marBottom w:val="0"/>
              <w:divBdr>
                <w:top w:val="none" w:sz="0" w:space="0" w:color="auto"/>
                <w:left w:val="none" w:sz="0" w:space="0" w:color="auto"/>
                <w:bottom w:val="none" w:sz="0" w:space="0" w:color="auto"/>
                <w:right w:val="none" w:sz="0" w:space="0" w:color="auto"/>
              </w:divBdr>
            </w:div>
            <w:div w:id="1821533440">
              <w:marLeft w:val="0"/>
              <w:marRight w:val="0"/>
              <w:marTop w:val="0"/>
              <w:marBottom w:val="0"/>
              <w:divBdr>
                <w:top w:val="none" w:sz="0" w:space="0" w:color="auto"/>
                <w:left w:val="none" w:sz="0" w:space="0" w:color="auto"/>
                <w:bottom w:val="none" w:sz="0" w:space="0" w:color="auto"/>
                <w:right w:val="none" w:sz="0" w:space="0" w:color="auto"/>
              </w:divBdr>
            </w:div>
            <w:div w:id="1142162964">
              <w:marLeft w:val="0"/>
              <w:marRight w:val="0"/>
              <w:marTop w:val="0"/>
              <w:marBottom w:val="0"/>
              <w:divBdr>
                <w:top w:val="none" w:sz="0" w:space="0" w:color="auto"/>
                <w:left w:val="none" w:sz="0" w:space="0" w:color="auto"/>
                <w:bottom w:val="none" w:sz="0" w:space="0" w:color="auto"/>
                <w:right w:val="none" w:sz="0" w:space="0" w:color="auto"/>
              </w:divBdr>
            </w:div>
            <w:div w:id="962616380">
              <w:marLeft w:val="0"/>
              <w:marRight w:val="0"/>
              <w:marTop w:val="0"/>
              <w:marBottom w:val="0"/>
              <w:divBdr>
                <w:top w:val="none" w:sz="0" w:space="0" w:color="auto"/>
                <w:left w:val="none" w:sz="0" w:space="0" w:color="auto"/>
                <w:bottom w:val="none" w:sz="0" w:space="0" w:color="auto"/>
                <w:right w:val="none" w:sz="0" w:space="0" w:color="auto"/>
              </w:divBdr>
            </w:div>
            <w:div w:id="201291686">
              <w:marLeft w:val="0"/>
              <w:marRight w:val="0"/>
              <w:marTop w:val="0"/>
              <w:marBottom w:val="0"/>
              <w:divBdr>
                <w:top w:val="none" w:sz="0" w:space="0" w:color="auto"/>
                <w:left w:val="none" w:sz="0" w:space="0" w:color="auto"/>
                <w:bottom w:val="none" w:sz="0" w:space="0" w:color="auto"/>
                <w:right w:val="none" w:sz="0" w:space="0" w:color="auto"/>
              </w:divBdr>
            </w:div>
            <w:div w:id="1258446745">
              <w:marLeft w:val="0"/>
              <w:marRight w:val="0"/>
              <w:marTop w:val="0"/>
              <w:marBottom w:val="0"/>
              <w:divBdr>
                <w:top w:val="none" w:sz="0" w:space="0" w:color="auto"/>
                <w:left w:val="none" w:sz="0" w:space="0" w:color="auto"/>
                <w:bottom w:val="none" w:sz="0" w:space="0" w:color="auto"/>
                <w:right w:val="none" w:sz="0" w:space="0" w:color="auto"/>
              </w:divBdr>
            </w:div>
            <w:div w:id="658190932">
              <w:marLeft w:val="0"/>
              <w:marRight w:val="0"/>
              <w:marTop w:val="0"/>
              <w:marBottom w:val="0"/>
              <w:divBdr>
                <w:top w:val="none" w:sz="0" w:space="0" w:color="auto"/>
                <w:left w:val="none" w:sz="0" w:space="0" w:color="auto"/>
                <w:bottom w:val="none" w:sz="0" w:space="0" w:color="auto"/>
                <w:right w:val="none" w:sz="0" w:space="0" w:color="auto"/>
              </w:divBdr>
            </w:div>
            <w:div w:id="1306550672">
              <w:marLeft w:val="0"/>
              <w:marRight w:val="0"/>
              <w:marTop w:val="0"/>
              <w:marBottom w:val="0"/>
              <w:divBdr>
                <w:top w:val="none" w:sz="0" w:space="0" w:color="auto"/>
                <w:left w:val="none" w:sz="0" w:space="0" w:color="auto"/>
                <w:bottom w:val="none" w:sz="0" w:space="0" w:color="auto"/>
                <w:right w:val="none" w:sz="0" w:space="0" w:color="auto"/>
              </w:divBdr>
            </w:div>
            <w:div w:id="2072726990">
              <w:marLeft w:val="0"/>
              <w:marRight w:val="0"/>
              <w:marTop w:val="0"/>
              <w:marBottom w:val="0"/>
              <w:divBdr>
                <w:top w:val="none" w:sz="0" w:space="0" w:color="auto"/>
                <w:left w:val="none" w:sz="0" w:space="0" w:color="auto"/>
                <w:bottom w:val="none" w:sz="0" w:space="0" w:color="auto"/>
                <w:right w:val="none" w:sz="0" w:space="0" w:color="auto"/>
              </w:divBdr>
            </w:div>
            <w:div w:id="1859155053">
              <w:marLeft w:val="0"/>
              <w:marRight w:val="0"/>
              <w:marTop w:val="0"/>
              <w:marBottom w:val="0"/>
              <w:divBdr>
                <w:top w:val="none" w:sz="0" w:space="0" w:color="auto"/>
                <w:left w:val="none" w:sz="0" w:space="0" w:color="auto"/>
                <w:bottom w:val="none" w:sz="0" w:space="0" w:color="auto"/>
                <w:right w:val="none" w:sz="0" w:space="0" w:color="auto"/>
              </w:divBdr>
            </w:div>
            <w:div w:id="709956441">
              <w:marLeft w:val="0"/>
              <w:marRight w:val="0"/>
              <w:marTop w:val="0"/>
              <w:marBottom w:val="0"/>
              <w:divBdr>
                <w:top w:val="none" w:sz="0" w:space="0" w:color="auto"/>
                <w:left w:val="none" w:sz="0" w:space="0" w:color="auto"/>
                <w:bottom w:val="none" w:sz="0" w:space="0" w:color="auto"/>
                <w:right w:val="none" w:sz="0" w:space="0" w:color="auto"/>
              </w:divBdr>
            </w:div>
            <w:div w:id="1269198886">
              <w:marLeft w:val="0"/>
              <w:marRight w:val="0"/>
              <w:marTop w:val="0"/>
              <w:marBottom w:val="0"/>
              <w:divBdr>
                <w:top w:val="none" w:sz="0" w:space="0" w:color="auto"/>
                <w:left w:val="none" w:sz="0" w:space="0" w:color="auto"/>
                <w:bottom w:val="none" w:sz="0" w:space="0" w:color="auto"/>
                <w:right w:val="none" w:sz="0" w:space="0" w:color="auto"/>
              </w:divBdr>
            </w:div>
            <w:div w:id="2134857760">
              <w:marLeft w:val="0"/>
              <w:marRight w:val="0"/>
              <w:marTop w:val="0"/>
              <w:marBottom w:val="0"/>
              <w:divBdr>
                <w:top w:val="none" w:sz="0" w:space="0" w:color="auto"/>
                <w:left w:val="none" w:sz="0" w:space="0" w:color="auto"/>
                <w:bottom w:val="none" w:sz="0" w:space="0" w:color="auto"/>
                <w:right w:val="none" w:sz="0" w:space="0" w:color="auto"/>
              </w:divBdr>
            </w:div>
            <w:div w:id="1797943725">
              <w:marLeft w:val="0"/>
              <w:marRight w:val="0"/>
              <w:marTop w:val="0"/>
              <w:marBottom w:val="0"/>
              <w:divBdr>
                <w:top w:val="none" w:sz="0" w:space="0" w:color="auto"/>
                <w:left w:val="none" w:sz="0" w:space="0" w:color="auto"/>
                <w:bottom w:val="none" w:sz="0" w:space="0" w:color="auto"/>
                <w:right w:val="none" w:sz="0" w:space="0" w:color="auto"/>
              </w:divBdr>
            </w:div>
            <w:div w:id="421222014">
              <w:marLeft w:val="0"/>
              <w:marRight w:val="0"/>
              <w:marTop w:val="0"/>
              <w:marBottom w:val="0"/>
              <w:divBdr>
                <w:top w:val="none" w:sz="0" w:space="0" w:color="auto"/>
                <w:left w:val="none" w:sz="0" w:space="0" w:color="auto"/>
                <w:bottom w:val="none" w:sz="0" w:space="0" w:color="auto"/>
                <w:right w:val="none" w:sz="0" w:space="0" w:color="auto"/>
              </w:divBdr>
            </w:div>
            <w:div w:id="1320158731">
              <w:marLeft w:val="0"/>
              <w:marRight w:val="0"/>
              <w:marTop w:val="0"/>
              <w:marBottom w:val="0"/>
              <w:divBdr>
                <w:top w:val="none" w:sz="0" w:space="0" w:color="auto"/>
                <w:left w:val="none" w:sz="0" w:space="0" w:color="auto"/>
                <w:bottom w:val="none" w:sz="0" w:space="0" w:color="auto"/>
                <w:right w:val="none" w:sz="0" w:space="0" w:color="auto"/>
              </w:divBdr>
            </w:div>
            <w:div w:id="1647273332">
              <w:marLeft w:val="0"/>
              <w:marRight w:val="0"/>
              <w:marTop w:val="0"/>
              <w:marBottom w:val="0"/>
              <w:divBdr>
                <w:top w:val="none" w:sz="0" w:space="0" w:color="auto"/>
                <w:left w:val="none" w:sz="0" w:space="0" w:color="auto"/>
                <w:bottom w:val="none" w:sz="0" w:space="0" w:color="auto"/>
                <w:right w:val="none" w:sz="0" w:space="0" w:color="auto"/>
              </w:divBdr>
            </w:div>
            <w:div w:id="1103767652">
              <w:marLeft w:val="0"/>
              <w:marRight w:val="0"/>
              <w:marTop w:val="0"/>
              <w:marBottom w:val="0"/>
              <w:divBdr>
                <w:top w:val="none" w:sz="0" w:space="0" w:color="auto"/>
                <w:left w:val="none" w:sz="0" w:space="0" w:color="auto"/>
                <w:bottom w:val="none" w:sz="0" w:space="0" w:color="auto"/>
                <w:right w:val="none" w:sz="0" w:space="0" w:color="auto"/>
              </w:divBdr>
            </w:div>
            <w:div w:id="517889358">
              <w:marLeft w:val="0"/>
              <w:marRight w:val="0"/>
              <w:marTop w:val="0"/>
              <w:marBottom w:val="0"/>
              <w:divBdr>
                <w:top w:val="none" w:sz="0" w:space="0" w:color="auto"/>
                <w:left w:val="none" w:sz="0" w:space="0" w:color="auto"/>
                <w:bottom w:val="none" w:sz="0" w:space="0" w:color="auto"/>
                <w:right w:val="none" w:sz="0" w:space="0" w:color="auto"/>
              </w:divBdr>
            </w:div>
            <w:div w:id="362099079">
              <w:marLeft w:val="0"/>
              <w:marRight w:val="0"/>
              <w:marTop w:val="0"/>
              <w:marBottom w:val="0"/>
              <w:divBdr>
                <w:top w:val="none" w:sz="0" w:space="0" w:color="auto"/>
                <w:left w:val="none" w:sz="0" w:space="0" w:color="auto"/>
                <w:bottom w:val="none" w:sz="0" w:space="0" w:color="auto"/>
                <w:right w:val="none" w:sz="0" w:space="0" w:color="auto"/>
              </w:divBdr>
            </w:div>
            <w:div w:id="642124011">
              <w:marLeft w:val="0"/>
              <w:marRight w:val="0"/>
              <w:marTop w:val="0"/>
              <w:marBottom w:val="0"/>
              <w:divBdr>
                <w:top w:val="none" w:sz="0" w:space="0" w:color="auto"/>
                <w:left w:val="none" w:sz="0" w:space="0" w:color="auto"/>
                <w:bottom w:val="none" w:sz="0" w:space="0" w:color="auto"/>
                <w:right w:val="none" w:sz="0" w:space="0" w:color="auto"/>
              </w:divBdr>
            </w:div>
            <w:div w:id="966163322">
              <w:marLeft w:val="0"/>
              <w:marRight w:val="0"/>
              <w:marTop w:val="0"/>
              <w:marBottom w:val="0"/>
              <w:divBdr>
                <w:top w:val="none" w:sz="0" w:space="0" w:color="auto"/>
                <w:left w:val="none" w:sz="0" w:space="0" w:color="auto"/>
                <w:bottom w:val="none" w:sz="0" w:space="0" w:color="auto"/>
                <w:right w:val="none" w:sz="0" w:space="0" w:color="auto"/>
              </w:divBdr>
            </w:div>
            <w:div w:id="565148926">
              <w:marLeft w:val="0"/>
              <w:marRight w:val="0"/>
              <w:marTop w:val="0"/>
              <w:marBottom w:val="0"/>
              <w:divBdr>
                <w:top w:val="none" w:sz="0" w:space="0" w:color="auto"/>
                <w:left w:val="none" w:sz="0" w:space="0" w:color="auto"/>
                <w:bottom w:val="none" w:sz="0" w:space="0" w:color="auto"/>
                <w:right w:val="none" w:sz="0" w:space="0" w:color="auto"/>
              </w:divBdr>
            </w:div>
            <w:div w:id="1015111081">
              <w:marLeft w:val="0"/>
              <w:marRight w:val="0"/>
              <w:marTop w:val="0"/>
              <w:marBottom w:val="0"/>
              <w:divBdr>
                <w:top w:val="none" w:sz="0" w:space="0" w:color="auto"/>
                <w:left w:val="none" w:sz="0" w:space="0" w:color="auto"/>
                <w:bottom w:val="none" w:sz="0" w:space="0" w:color="auto"/>
                <w:right w:val="none" w:sz="0" w:space="0" w:color="auto"/>
              </w:divBdr>
            </w:div>
            <w:div w:id="1284381933">
              <w:marLeft w:val="0"/>
              <w:marRight w:val="0"/>
              <w:marTop w:val="0"/>
              <w:marBottom w:val="0"/>
              <w:divBdr>
                <w:top w:val="none" w:sz="0" w:space="0" w:color="auto"/>
                <w:left w:val="none" w:sz="0" w:space="0" w:color="auto"/>
                <w:bottom w:val="none" w:sz="0" w:space="0" w:color="auto"/>
                <w:right w:val="none" w:sz="0" w:space="0" w:color="auto"/>
              </w:divBdr>
            </w:div>
            <w:div w:id="1001079988">
              <w:marLeft w:val="0"/>
              <w:marRight w:val="0"/>
              <w:marTop w:val="0"/>
              <w:marBottom w:val="0"/>
              <w:divBdr>
                <w:top w:val="none" w:sz="0" w:space="0" w:color="auto"/>
                <w:left w:val="none" w:sz="0" w:space="0" w:color="auto"/>
                <w:bottom w:val="none" w:sz="0" w:space="0" w:color="auto"/>
                <w:right w:val="none" w:sz="0" w:space="0" w:color="auto"/>
              </w:divBdr>
            </w:div>
            <w:div w:id="1159735709">
              <w:marLeft w:val="0"/>
              <w:marRight w:val="0"/>
              <w:marTop w:val="0"/>
              <w:marBottom w:val="0"/>
              <w:divBdr>
                <w:top w:val="none" w:sz="0" w:space="0" w:color="auto"/>
                <w:left w:val="none" w:sz="0" w:space="0" w:color="auto"/>
                <w:bottom w:val="none" w:sz="0" w:space="0" w:color="auto"/>
                <w:right w:val="none" w:sz="0" w:space="0" w:color="auto"/>
              </w:divBdr>
            </w:div>
            <w:div w:id="29503503">
              <w:marLeft w:val="0"/>
              <w:marRight w:val="0"/>
              <w:marTop w:val="0"/>
              <w:marBottom w:val="0"/>
              <w:divBdr>
                <w:top w:val="none" w:sz="0" w:space="0" w:color="auto"/>
                <w:left w:val="none" w:sz="0" w:space="0" w:color="auto"/>
                <w:bottom w:val="none" w:sz="0" w:space="0" w:color="auto"/>
                <w:right w:val="none" w:sz="0" w:space="0" w:color="auto"/>
              </w:divBdr>
            </w:div>
            <w:div w:id="1286502001">
              <w:marLeft w:val="0"/>
              <w:marRight w:val="0"/>
              <w:marTop w:val="0"/>
              <w:marBottom w:val="0"/>
              <w:divBdr>
                <w:top w:val="none" w:sz="0" w:space="0" w:color="auto"/>
                <w:left w:val="none" w:sz="0" w:space="0" w:color="auto"/>
                <w:bottom w:val="none" w:sz="0" w:space="0" w:color="auto"/>
                <w:right w:val="none" w:sz="0" w:space="0" w:color="auto"/>
              </w:divBdr>
            </w:div>
            <w:div w:id="1897472919">
              <w:marLeft w:val="0"/>
              <w:marRight w:val="0"/>
              <w:marTop w:val="0"/>
              <w:marBottom w:val="0"/>
              <w:divBdr>
                <w:top w:val="none" w:sz="0" w:space="0" w:color="auto"/>
                <w:left w:val="none" w:sz="0" w:space="0" w:color="auto"/>
                <w:bottom w:val="none" w:sz="0" w:space="0" w:color="auto"/>
                <w:right w:val="none" w:sz="0" w:space="0" w:color="auto"/>
              </w:divBdr>
            </w:div>
            <w:div w:id="1558321632">
              <w:marLeft w:val="0"/>
              <w:marRight w:val="0"/>
              <w:marTop w:val="0"/>
              <w:marBottom w:val="0"/>
              <w:divBdr>
                <w:top w:val="none" w:sz="0" w:space="0" w:color="auto"/>
                <w:left w:val="none" w:sz="0" w:space="0" w:color="auto"/>
                <w:bottom w:val="none" w:sz="0" w:space="0" w:color="auto"/>
                <w:right w:val="none" w:sz="0" w:space="0" w:color="auto"/>
              </w:divBdr>
            </w:div>
            <w:div w:id="1034814281">
              <w:marLeft w:val="0"/>
              <w:marRight w:val="0"/>
              <w:marTop w:val="0"/>
              <w:marBottom w:val="0"/>
              <w:divBdr>
                <w:top w:val="none" w:sz="0" w:space="0" w:color="auto"/>
                <w:left w:val="none" w:sz="0" w:space="0" w:color="auto"/>
                <w:bottom w:val="none" w:sz="0" w:space="0" w:color="auto"/>
                <w:right w:val="none" w:sz="0" w:space="0" w:color="auto"/>
              </w:divBdr>
            </w:div>
            <w:div w:id="8407963">
              <w:marLeft w:val="0"/>
              <w:marRight w:val="0"/>
              <w:marTop w:val="0"/>
              <w:marBottom w:val="0"/>
              <w:divBdr>
                <w:top w:val="none" w:sz="0" w:space="0" w:color="auto"/>
                <w:left w:val="none" w:sz="0" w:space="0" w:color="auto"/>
                <w:bottom w:val="none" w:sz="0" w:space="0" w:color="auto"/>
                <w:right w:val="none" w:sz="0" w:space="0" w:color="auto"/>
              </w:divBdr>
            </w:div>
            <w:div w:id="117375441">
              <w:marLeft w:val="0"/>
              <w:marRight w:val="0"/>
              <w:marTop w:val="0"/>
              <w:marBottom w:val="0"/>
              <w:divBdr>
                <w:top w:val="none" w:sz="0" w:space="0" w:color="auto"/>
                <w:left w:val="none" w:sz="0" w:space="0" w:color="auto"/>
                <w:bottom w:val="none" w:sz="0" w:space="0" w:color="auto"/>
                <w:right w:val="none" w:sz="0" w:space="0" w:color="auto"/>
              </w:divBdr>
            </w:div>
            <w:div w:id="789083492">
              <w:marLeft w:val="0"/>
              <w:marRight w:val="0"/>
              <w:marTop w:val="0"/>
              <w:marBottom w:val="0"/>
              <w:divBdr>
                <w:top w:val="none" w:sz="0" w:space="0" w:color="auto"/>
                <w:left w:val="none" w:sz="0" w:space="0" w:color="auto"/>
                <w:bottom w:val="none" w:sz="0" w:space="0" w:color="auto"/>
                <w:right w:val="none" w:sz="0" w:space="0" w:color="auto"/>
              </w:divBdr>
            </w:div>
            <w:div w:id="479274616">
              <w:marLeft w:val="0"/>
              <w:marRight w:val="0"/>
              <w:marTop w:val="0"/>
              <w:marBottom w:val="0"/>
              <w:divBdr>
                <w:top w:val="none" w:sz="0" w:space="0" w:color="auto"/>
                <w:left w:val="none" w:sz="0" w:space="0" w:color="auto"/>
                <w:bottom w:val="none" w:sz="0" w:space="0" w:color="auto"/>
                <w:right w:val="none" w:sz="0" w:space="0" w:color="auto"/>
              </w:divBdr>
            </w:div>
            <w:div w:id="1410352137">
              <w:marLeft w:val="0"/>
              <w:marRight w:val="0"/>
              <w:marTop w:val="0"/>
              <w:marBottom w:val="0"/>
              <w:divBdr>
                <w:top w:val="none" w:sz="0" w:space="0" w:color="auto"/>
                <w:left w:val="none" w:sz="0" w:space="0" w:color="auto"/>
                <w:bottom w:val="none" w:sz="0" w:space="0" w:color="auto"/>
                <w:right w:val="none" w:sz="0" w:space="0" w:color="auto"/>
              </w:divBdr>
            </w:div>
            <w:div w:id="8346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18970</Words>
  <Characters>108131</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2014-08-15T12:48:00Z</dcterms:created>
  <dcterms:modified xsi:type="dcterms:W3CDTF">2014-08-15T12:49:00Z</dcterms:modified>
</cp:coreProperties>
</file>